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40AC" w14:textId="77777777" w:rsidR="000200D3" w:rsidRPr="00036EC6" w:rsidRDefault="000200D3" w:rsidP="000200D3">
      <w:pPr>
        <w:tabs>
          <w:tab w:val="center" w:pos="4680"/>
          <w:tab w:val="left" w:pos="4896"/>
          <w:tab w:val="left" w:pos="5184"/>
          <w:tab w:val="left" w:pos="547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VITAE</w:t>
      </w:r>
    </w:p>
    <w:p w14:paraId="423ACE57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 </w:t>
      </w:r>
    </w:p>
    <w:p w14:paraId="650AC0DC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NAME</w:t>
      </w:r>
      <w:r w:rsidRPr="00036EC6">
        <w:rPr>
          <w:rFonts w:ascii="Tahoma" w:hAnsi="Tahoma" w:cs="Tahoma"/>
          <w:sz w:val="20"/>
          <w:szCs w:val="20"/>
        </w:rPr>
        <w:t>:</w:t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  <w:t xml:space="preserve">SUKHVARSH JERATH </w:t>
      </w:r>
    </w:p>
    <w:p w14:paraId="6895AF48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5172448E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ADDRESS:</w:t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="009211A8">
        <w:rPr>
          <w:rFonts w:ascii="Tahoma" w:hAnsi="Tahoma" w:cs="Tahoma"/>
          <w:sz w:val="20"/>
          <w:szCs w:val="20"/>
        </w:rPr>
        <w:t xml:space="preserve">Professor Emeritus </w:t>
      </w:r>
      <w:r w:rsidRPr="00036EC6">
        <w:rPr>
          <w:rFonts w:ascii="Tahoma" w:hAnsi="Tahoma" w:cs="Tahoma"/>
          <w:sz w:val="20"/>
          <w:szCs w:val="20"/>
        </w:rPr>
        <w:t>of Civil Engineering</w:t>
      </w:r>
    </w:p>
    <w:p w14:paraId="27BCEEE7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72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University of North Dakota</w:t>
      </w:r>
    </w:p>
    <w:p w14:paraId="1625DC4D" w14:textId="77777777" w:rsidR="00034E98" w:rsidRPr="00036EC6" w:rsidRDefault="00034E98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72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243 Centennial Drive, Stop 8115</w:t>
      </w:r>
    </w:p>
    <w:p w14:paraId="45813B48" w14:textId="77777777" w:rsidR="000200D3" w:rsidRPr="00036EC6" w:rsidRDefault="00034E98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72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Upson II, Room </w:t>
      </w:r>
      <w:r w:rsidR="009211A8">
        <w:rPr>
          <w:rFonts w:ascii="Tahoma" w:hAnsi="Tahoma" w:cs="Tahoma"/>
          <w:sz w:val="20"/>
          <w:szCs w:val="20"/>
        </w:rPr>
        <w:t>260L</w:t>
      </w:r>
    </w:p>
    <w:p w14:paraId="09CC13AC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72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Grand Forks, ND 58202</w:t>
      </w:r>
      <w:r w:rsidR="00034E98" w:rsidRPr="00036EC6">
        <w:rPr>
          <w:rFonts w:ascii="Tahoma" w:hAnsi="Tahoma" w:cs="Tahoma"/>
          <w:sz w:val="20"/>
          <w:szCs w:val="20"/>
        </w:rPr>
        <w:t>-8115, U.S.A.</w:t>
      </w:r>
    </w:p>
    <w:p w14:paraId="751B7124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72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Phone: 701-</w:t>
      </w:r>
      <w:r w:rsidR="009211A8">
        <w:rPr>
          <w:rFonts w:ascii="Tahoma" w:hAnsi="Tahoma" w:cs="Tahoma"/>
          <w:sz w:val="20"/>
          <w:szCs w:val="20"/>
        </w:rPr>
        <w:t>610-9085</w:t>
      </w:r>
      <w:r w:rsidRPr="00036EC6">
        <w:rPr>
          <w:rFonts w:ascii="Tahoma" w:hAnsi="Tahoma" w:cs="Tahoma"/>
          <w:sz w:val="20"/>
          <w:szCs w:val="20"/>
        </w:rPr>
        <w:t>, FAX: 701-777-3782</w:t>
      </w:r>
    </w:p>
    <w:p w14:paraId="38D0731B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Cs/>
          <w:sz w:val="20"/>
          <w:szCs w:val="20"/>
        </w:rPr>
        <w:t xml:space="preserve">E-mail:  </w:t>
      </w:r>
      <w:hyperlink r:id="rId9" w:history="1">
        <w:r w:rsidR="008B747C" w:rsidRPr="00F3781A">
          <w:rPr>
            <w:rStyle w:val="Hyperlink"/>
            <w:rFonts w:ascii="Tahoma" w:hAnsi="Tahoma" w:cs="Tahoma"/>
            <w:bCs/>
            <w:sz w:val="20"/>
            <w:szCs w:val="20"/>
          </w:rPr>
          <w:t>sukhvarsh.jerath@und.edu</w:t>
        </w:r>
      </w:hyperlink>
    </w:p>
    <w:p w14:paraId="2FDCA468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3E9BFC34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PERSONAL:</w:t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/>
          <w:bCs/>
          <w:sz w:val="20"/>
          <w:szCs w:val="20"/>
        </w:rPr>
        <w:tab/>
      </w:r>
      <w:r w:rsidRPr="00036EC6">
        <w:rPr>
          <w:rFonts w:ascii="Tahoma" w:hAnsi="Tahoma" w:cs="Tahoma"/>
          <w:bCs/>
          <w:sz w:val="20"/>
          <w:szCs w:val="20"/>
        </w:rPr>
        <w:t>U.S. Citizen</w:t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  <w:t xml:space="preserve"> </w:t>
      </w:r>
    </w:p>
    <w:p w14:paraId="0127293E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72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Married, two children </w:t>
      </w:r>
    </w:p>
    <w:p w14:paraId="5665D489" w14:textId="77777777" w:rsid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  <w:r w:rsidRPr="00036EC6">
        <w:rPr>
          <w:rFonts w:ascii="Tahoma" w:hAnsi="Tahoma" w:cs="Tahoma"/>
          <w:sz w:val="20"/>
          <w:szCs w:val="20"/>
        </w:rPr>
        <w:tab/>
      </w:r>
    </w:p>
    <w:p w14:paraId="1B9781A3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 xml:space="preserve">EDUCATION: </w:t>
      </w:r>
    </w:p>
    <w:p w14:paraId="1E54FE71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3DB1FFAE" w14:textId="77777777" w:rsidR="0059093C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76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Ph.D.</w:t>
      </w:r>
      <w:r w:rsidR="00C27FF3" w:rsidRPr="00036EC6">
        <w:rPr>
          <w:rFonts w:ascii="Tahoma" w:hAnsi="Tahoma" w:cs="Tahoma"/>
          <w:sz w:val="20"/>
          <w:szCs w:val="20"/>
        </w:rPr>
        <w:t>:</w:t>
      </w:r>
      <w:r w:rsidRPr="00036EC6">
        <w:rPr>
          <w:rFonts w:ascii="Tahoma" w:hAnsi="Tahoma" w:cs="Tahoma"/>
          <w:sz w:val="20"/>
          <w:szCs w:val="20"/>
        </w:rPr>
        <w:t xml:space="preserve"> University of Illinois, Urbana </w:t>
      </w:r>
      <w:r w:rsidRPr="00036EC6">
        <w:rPr>
          <w:rFonts w:ascii="Tahoma" w:hAnsi="Tahoma" w:cs="Tahoma"/>
          <w:sz w:val="20"/>
          <w:szCs w:val="20"/>
        </w:rPr>
        <w:noBreakHyphen/>
        <w:t xml:space="preserve"> Champaign, Illinois</w:t>
      </w:r>
    </w:p>
    <w:p w14:paraId="70AA8CC0" w14:textId="77777777" w:rsidR="00862EFA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76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M.S.</w:t>
      </w:r>
      <w:r w:rsidR="00C27FF3" w:rsidRPr="00036EC6">
        <w:rPr>
          <w:rFonts w:ascii="Tahoma" w:hAnsi="Tahoma" w:cs="Tahoma"/>
          <w:sz w:val="20"/>
          <w:szCs w:val="20"/>
        </w:rPr>
        <w:t>:</w:t>
      </w:r>
      <w:r w:rsidRPr="00036EC6">
        <w:rPr>
          <w:rFonts w:ascii="Tahoma" w:hAnsi="Tahoma" w:cs="Tahoma"/>
          <w:sz w:val="20"/>
          <w:szCs w:val="20"/>
        </w:rPr>
        <w:t xml:space="preserve">  Brigham Young University, Provo, Utah</w:t>
      </w:r>
    </w:p>
    <w:p w14:paraId="59E69A15" w14:textId="77777777" w:rsidR="00862EFA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76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M.E.</w:t>
      </w:r>
      <w:r w:rsidR="00C27FF3" w:rsidRPr="00036EC6">
        <w:rPr>
          <w:rFonts w:ascii="Tahoma" w:hAnsi="Tahoma" w:cs="Tahoma"/>
          <w:sz w:val="20"/>
          <w:szCs w:val="20"/>
        </w:rPr>
        <w:t>:</w:t>
      </w:r>
      <w:r w:rsidRPr="00036EC6">
        <w:rPr>
          <w:rFonts w:ascii="Tahoma" w:hAnsi="Tahoma" w:cs="Tahoma"/>
          <w:sz w:val="20"/>
          <w:szCs w:val="20"/>
        </w:rPr>
        <w:t xml:space="preserve">  Birla Institute of Tech. and Science, Pilani, India</w:t>
      </w:r>
    </w:p>
    <w:p w14:paraId="7EB20CE3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76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B.</w:t>
      </w:r>
      <w:r w:rsidR="00034E98" w:rsidRPr="00036EC6">
        <w:rPr>
          <w:rFonts w:ascii="Tahoma" w:hAnsi="Tahoma" w:cs="Tahoma"/>
          <w:sz w:val="20"/>
          <w:szCs w:val="20"/>
        </w:rPr>
        <w:t>E</w:t>
      </w:r>
      <w:r w:rsidRPr="00036EC6">
        <w:rPr>
          <w:rFonts w:ascii="Tahoma" w:hAnsi="Tahoma" w:cs="Tahoma"/>
          <w:sz w:val="20"/>
          <w:szCs w:val="20"/>
        </w:rPr>
        <w:t>.</w:t>
      </w:r>
      <w:r w:rsidR="00C27FF3" w:rsidRPr="00036EC6">
        <w:rPr>
          <w:rFonts w:ascii="Tahoma" w:hAnsi="Tahoma" w:cs="Tahoma"/>
          <w:sz w:val="20"/>
          <w:szCs w:val="20"/>
        </w:rPr>
        <w:t>:</w:t>
      </w:r>
      <w:r w:rsidRPr="00036EC6">
        <w:rPr>
          <w:rFonts w:ascii="Tahoma" w:hAnsi="Tahoma" w:cs="Tahoma"/>
          <w:sz w:val="20"/>
          <w:szCs w:val="20"/>
        </w:rPr>
        <w:t xml:space="preserve">  Birla Engineering College, Pilani, India</w:t>
      </w:r>
      <w:r w:rsidR="006257C7" w:rsidRPr="00036EC6">
        <w:rPr>
          <w:rFonts w:ascii="Tahoma" w:hAnsi="Tahoma" w:cs="Tahoma"/>
          <w:sz w:val="20"/>
          <w:szCs w:val="20"/>
        </w:rPr>
        <w:t xml:space="preserve"> </w:t>
      </w:r>
    </w:p>
    <w:p w14:paraId="0FA56AF0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58042013" w14:textId="77777777" w:rsidR="000200D3" w:rsidRPr="00036EC6" w:rsidRDefault="005A459A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PROFESSIONAL REGISTRATION AND MEMBERSHIPS</w:t>
      </w:r>
      <w:r w:rsidR="00A17585">
        <w:rPr>
          <w:rFonts w:ascii="Tahoma" w:hAnsi="Tahoma" w:cs="Tahoma"/>
          <w:b/>
          <w:bCs/>
          <w:sz w:val="20"/>
          <w:szCs w:val="20"/>
        </w:rPr>
        <w:t>:</w:t>
      </w:r>
    </w:p>
    <w:p w14:paraId="314F5D28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4CB5A2B8" w14:textId="77777777" w:rsidR="00DA3E81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Professional Engineer</w:t>
      </w:r>
      <w:r w:rsidR="00036EC6">
        <w:rPr>
          <w:rFonts w:ascii="Tahoma" w:hAnsi="Tahoma" w:cs="Tahoma"/>
          <w:sz w:val="20"/>
          <w:szCs w:val="20"/>
        </w:rPr>
        <w:t xml:space="preserve"> in the states of Illinois, Indiana, Minnesota, and North Dakota.</w:t>
      </w:r>
    </w:p>
    <w:p w14:paraId="6F3048DA" w14:textId="77777777" w:rsidR="000200D3" w:rsidRDefault="00DA3E81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Fellow</w:t>
      </w:r>
      <w:r w:rsidR="005F6940">
        <w:rPr>
          <w:rFonts w:ascii="Tahoma" w:hAnsi="Tahoma" w:cs="Tahoma"/>
          <w:sz w:val="20"/>
          <w:szCs w:val="20"/>
        </w:rPr>
        <w:t xml:space="preserve"> of the </w:t>
      </w:r>
      <w:r>
        <w:rPr>
          <w:rFonts w:ascii="Tahoma" w:hAnsi="Tahoma" w:cs="Tahoma"/>
          <w:sz w:val="20"/>
          <w:szCs w:val="20"/>
        </w:rPr>
        <w:t>American Society of Civil Engineers</w:t>
      </w:r>
    </w:p>
    <w:p w14:paraId="2A67D57F" w14:textId="77777777" w:rsidR="005A459A" w:rsidRDefault="005A459A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Member, the American Society of Mechanical Engineers (ASME)</w:t>
      </w:r>
    </w:p>
    <w:p w14:paraId="6C763E2E" w14:textId="77777777" w:rsidR="005A459A" w:rsidRDefault="005A459A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Member, the American Society for Engineering Education</w:t>
      </w:r>
    </w:p>
    <w:p w14:paraId="0F3C4AC6" w14:textId="77777777" w:rsidR="005A459A" w:rsidRDefault="005A459A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Member, the Honorary Society of ΦΚΦ (Phi Kappa P</w:t>
      </w:r>
      <w:r w:rsidR="003B3684">
        <w:rPr>
          <w:rFonts w:ascii="Tahoma" w:hAnsi="Tahoma" w:cs="Tahoma"/>
          <w:sz w:val="20"/>
          <w:szCs w:val="20"/>
        </w:rPr>
        <w:t>hi</w:t>
      </w:r>
      <w:r>
        <w:rPr>
          <w:rFonts w:ascii="Tahoma" w:hAnsi="Tahoma" w:cs="Tahoma"/>
          <w:sz w:val="20"/>
          <w:szCs w:val="20"/>
        </w:rPr>
        <w:t>)</w:t>
      </w:r>
    </w:p>
    <w:p w14:paraId="170D3C2A" w14:textId="77777777" w:rsidR="005A459A" w:rsidRDefault="005A459A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Member, the Honorary Society of Σ Ξ (Sigma Xi)</w:t>
      </w:r>
    </w:p>
    <w:p w14:paraId="71C9CD81" w14:textId="77777777" w:rsidR="00D2247C" w:rsidRDefault="00D2247C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65DDBB2F" w14:textId="77777777" w:rsidR="00D2247C" w:rsidRDefault="00D2247C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AREAS of INTEREST</w:t>
      </w:r>
    </w:p>
    <w:p w14:paraId="0662D484" w14:textId="77777777" w:rsid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sz w:val="20"/>
          <w:szCs w:val="20"/>
        </w:rPr>
      </w:pPr>
    </w:p>
    <w:p w14:paraId="187F88A6" w14:textId="77777777" w:rsidR="00D2247C" w:rsidRP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Structural analysis and design, structural and solid mechanics</w:t>
      </w:r>
    </w:p>
    <w:p w14:paraId="6FAA00B9" w14:textId="77777777" w:rsidR="00D2247C" w:rsidRDefault="00D2247C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Durability of Portland cement concrete and concrete pavements including high strength concrete,</w:t>
      </w:r>
    </w:p>
    <w:p w14:paraId="67EAB0CA" w14:textId="77777777" w:rsidR="00D2247C" w:rsidRPr="00D2247C" w:rsidRDefault="00D2247C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concrete admixtures and fly ash.</w:t>
      </w:r>
    </w:p>
    <w:p w14:paraId="318D31B1" w14:textId="77777777" w:rsidR="00D2247C" w:rsidRDefault="00D2247C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1A061D">
        <w:rPr>
          <w:rFonts w:ascii="Tahoma" w:hAnsi="Tahoma" w:cs="Tahoma"/>
          <w:sz w:val="20"/>
          <w:szCs w:val="20"/>
        </w:rPr>
        <w:t xml:space="preserve">Static and dynamic stability of </w:t>
      </w:r>
      <w:r w:rsidR="001A061D">
        <w:rPr>
          <w:rFonts w:ascii="Tahoma" w:hAnsi="Tahoma" w:cs="Tahoma"/>
          <w:sz w:val="20"/>
          <w:szCs w:val="20"/>
        </w:rPr>
        <w:t>steel tanks due to wind and earthquake forces</w:t>
      </w:r>
    </w:p>
    <w:p w14:paraId="10B813E4" w14:textId="77777777" w:rsid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Blast loading on frames</w:t>
      </w:r>
    </w:p>
    <w:p w14:paraId="00DFDB56" w14:textId="77777777" w:rsid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Vibration of pipes</w:t>
      </w:r>
    </w:p>
    <w:p w14:paraId="26EE2CFD" w14:textId="77777777" w:rsid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Moving loads including dynamic effects and impact factors on highway bridges</w:t>
      </w:r>
    </w:p>
    <w:p w14:paraId="1A40A8FA" w14:textId="77777777" w:rsidR="001A061D" w:rsidRP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Wind turbines – Earthquake and wind forces, soil structure interaction</w:t>
      </w:r>
    </w:p>
    <w:p w14:paraId="3D9F2D3D" w14:textId="77777777" w:rsidR="00036EC6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Cs/>
          <w:sz w:val="20"/>
          <w:szCs w:val="20"/>
        </w:rPr>
      </w:pPr>
      <w:r w:rsidRPr="001A061D">
        <w:rPr>
          <w:rFonts w:ascii="Tahoma" w:hAnsi="Tahoma" w:cs="Tahoma"/>
          <w:bCs/>
          <w:sz w:val="20"/>
          <w:szCs w:val="20"/>
        </w:rPr>
        <w:t xml:space="preserve">Interested in </w:t>
      </w:r>
      <w:r>
        <w:rPr>
          <w:rFonts w:ascii="Tahoma" w:hAnsi="Tahoma" w:cs="Tahoma"/>
          <w:bCs/>
          <w:sz w:val="20"/>
          <w:szCs w:val="20"/>
        </w:rPr>
        <w:t>a</w:t>
      </w:r>
      <w:r w:rsidRPr="001A061D">
        <w:rPr>
          <w:rFonts w:ascii="Tahoma" w:hAnsi="Tahoma" w:cs="Tahoma"/>
          <w:bCs/>
          <w:sz w:val="20"/>
          <w:szCs w:val="20"/>
        </w:rPr>
        <w:t xml:space="preserve">erofoil design of </w:t>
      </w:r>
      <w:r>
        <w:rPr>
          <w:rFonts w:ascii="Tahoma" w:hAnsi="Tahoma" w:cs="Tahoma"/>
          <w:bCs/>
          <w:sz w:val="20"/>
          <w:szCs w:val="20"/>
        </w:rPr>
        <w:t xml:space="preserve">small </w:t>
      </w:r>
      <w:r w:rsidRPr="001A061D">
        <w:rPr>
          <w:rFonts w:ascii="Tahoma" w:hAnsi="Tahoma" w:cs="Tahoma"/>
          <w:bCs/>
          <w:sz w:val="20"/>
          <w:szCs w:val="20"/>
        </w:rPr>
        <w:t xml:space="preserve">wind turbine blades </w:t>
      </w:r>
      <w:r>
        <w:rPr>
          <w:rFonts w:ascii="Tahoma" w:hAnsi="Tahoma" w:cs="Tahoma"/>
          <w:bCs/>
          <w:sz w:val="20"/>
          <w:szCs w:val="20"/>
        </w:rPr>
        <w:t>to produce more energy for buildings</w:t>
      </w:r>
    </w:p>
    <w:p w14:paraId="1E975803" w14:textId="77777777" w:rsidR="001A061D" w:rsidRPr="001A061D" w:rsidRDefault="001A061D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2F183AF7" w14:textId="77777777" w:rsidR="00A17585" w:rsidRDefault="00A17585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DISTINCTION and AWARDS:</w:t>
      </w:r>
    </w:p>
    <w:p w14:paraId="4F9AE155" w14:textId="77777777" w:rsidR="00A17585" w:rsidRDefault="00A17585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sz w:val="20"/>
          <w:szCs w:val="20"/>
        </w:rPr>
      </w:pPr>
    </w:p>
    <w:p w14:paraId="03C35E49" w14:textId="77777777" w:rsidR="00794E4A" w:rsidRDefault="00794E4A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Recipient of the North Dakota Spirit Faculty Achievement Award given by the North Dakota state through its university system.</w:t>
      </w:r>
    </w:p>
    <w:p w14:paraId="7904D947" w14:textId="77777777" w:rsidR="00313501" w:rsidRDefault="00313501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4A1072ED" w14:textId="77777777" w:rsidR="00313501" w:rsidRDefault="00313501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sz w:val="20"/>
          <w:szCs w:val="20"/>
        </w:rPr>
      </w:pPr>
      <w:r w:rsidRPr="00313501">
        <w:rPr>
          <w:rFonts w:ascii="Tahoma" w:hAnsi="Tahoma" w:cs="Tahoma"/>
          <w:b/>
          <w:sz w:val="20"/>
          <w:szCs w:val="20"/>
        </w:rPr>
        <w:t>Fulbright Fellow</w:t>
      </w:r>
    </w:p>
    <w:p w14:paraId="7415CAC8" w14:textId="77777777" w:rsidR="00313501" w:rsidRDefault="00313501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sz w:val="20"/>
          <w:szCs w:val="20"/>
        </w:rPr>
      </w:pPr>
    </w:p>
    <w:p w14:paraId="03114EF3" w14:textId="77777777" w:rsidR="00313501" w:rsidRPr="00313501" w:rsidRDefault="00313501" w:rsidP="00A175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Spring 2015 Indian Institute of Technology, Bombay, India</w:t>
      </w:r>
      <w:r w:rsidR="00B70CFA">
        <w:rPr>
          <w:rFonts w:ascii="Tahoma" w:hAnsi="Tahoma" w:cs="Tahoma"/>
          <w:sz w:val="20"/>
          <w:szCs w:val="20"/>
        </w:rPr>
        <w:t xml:space="preserve"> </w:t>
      </w:r>
      <w:r w:rsidR="00C37D93">
        <w:rPr>
          <w:rFonts w:ascii="Tahoma" w:hAnsi="Tahoma" w:cs="Tahoma"/>
          <w:sz w:val="20"/>
          <w:szCs w:val="20"/>
        </w:rPr>
        <w:t>(R</w:t>
      </w:r>
      <w:r w:rsidR="00B70CFA">
        <w:rPr>
          <w:rFonts w:ascii="Tahoma" w:hAnsi="Tahoma" w:cs="Tahoma"/>
          <w:sz w:val="20"/>
          <w:szCs w:val="20"/>
        </w:rPr>
        <w:t>anked no. 1 in higher education in India</w:t>
      </w:r>
      <w:r w:rsidR="00C37D93">
        <w:rPr>
          <w:rFonts w:ascii="Tahoma" w:hAnsi="Tahoma" w:cs="Tahoma"/>
          <w:sz w:val="20"/>
          <w:szCs w:val="20"/>
        </w:rPr>
        <w:t xml:space="preserve"> at that time</w:t>
      </w:r>
      <w:r w:rsidR="00B70CFA">
        <w:rPr>
          <w:rFonts w:ascii="Tahoma" w:hAnsi="Tahoma" w:cs="Tahoma"/>
          <w:sz w:val="20"/>
          <w:szCs w:val="20"/>
        </w:rPr>
        <w:t>)</w:t>
      </w:r>
    </w:p>
    <w:p w14:paraId="4A0E7028" w14:textId="77777777" w:rsidR="00123A27" w:rsidRPr="00036EC6" w:rsidRDefault="000200D3" w:rsidP="0099210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ab/>
      </w:r>
    </w:p>
    <w:p w14:paraId="26F18AFF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lastRenderedPageBreak/>
        <w:t xml:space="preserve">TEACHING AND RESEARCH EXPERIENCE: </w:t>
      </w:r>
    </w:p>
    <w:p w14:paraId="1B6E28AA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6C1AB4EE" w14:textId="77777777" w:rsidR="00C37D93" w:rsidRDefault="00C37D93" w:rsidP="0047741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Taught at seven universities in the U.S. and abroad</w:t>
      </w:r>
    </w:p>
    <w:p w14:paraId="579C10FC" w14:textId="77777777" w:rsidR="001838F0" w:rsidRDefault="001838F0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Taught 8 different Graduate and 13 different Undergraduate courses in my career</w:t>
      </w:r>
      <w:r w:rsidR="007036AE">
        <w:rPr>
          <w:rFonts w:ascii="Tahoma" w:hAnsi="Tahoma" w:cs="Tahoma"/>
          <w:sz w:val="20"/>
          <w:szCs w:val="20"/>
        </w:rPr>
        <w:t xml:space="preserve"> </w:t>
      </w:r>
      <w:r w:rsidR="004258B5">
        <w:rPr>
          <w:rFonts w:ascii="Tahoma" w:hAnsi="Tahoma" w:cs="Tahoma"/>
          <w:sz w:val="20"/>
          <w:szCs w:val="20"/>
        </w:rPr>
        <w:t>(</w:t>
      </w:r>
      <w:r w:rsidR="007036AE">
        <w:rPr>
          <w:rFonts w:ascii="Tahoma" w:hAnsi="Tahoma" w:cs="Tahoma"/>
          <w:sz w:val="20"/>
          <w:szCs w:val="20"/>
        </w:rPr>
        <w:t>In addition to Introduction,</w:t>
      </w:r>
      <w:r w:rsidR="004258B5">
        <w:rPr>
          <w:rFonts w:ascii="Tahoma" w:hAnsi="Tahoma" w:cs="Tahoma"/>
          <w:sz w:val="20"/>
          <w:szCs w:val="20"/>
        </w:rPr>
        <w:t xml:space="preserve"> thesis, dissertation</w:t>
      </w:r>
      <w:r w:rsidR="007036AE">
        <w:rPr>
          <w:rFonts w:ascii="Tahoma" w:hAnsi="Tahoma" w:cs="Tahoma"/>
          <w:sz w:val="20"/>
          <w:szCs w:val="20"/>
        </w:rPr>
        <w:t>, seminar, etc. type of courses)</w:t>
      </w:r>
    </w:p>
    <w:p w14:paraId="19447D6C" w14:textId="77777777" w:rsidR="004258B5" w:rsidRPr="00C37D93" w:rsidRDefault="00C37D93" w:rsidP="00C37D9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C37D93">
        <w:rPr>
          <w:rFonts w:ascii="Tahoma" w:hAnsi="Tahoma" w:cs="Tahoma"/>
          <w:sz w:val="20"/>
          <w:szCs w:val="20"/>
        </w:rPr>
        <w:t>Advised 3 Ph.D. and 22 Masters’ students to completion</w:t>
      </w:r>
    </w:p>
    <w:p w14:paraId="738C64F5" w14:textId="77777777" w:rsidR="000200D3" w:rsidRPr="00036EC6" w:rsidRDefault="00C37D9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152" w:hanging="115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Two sabbatical leaves to go abroad (India) to teach and conduct research as visiting professor </w:t>
      </w:r>
      <w:r w:rsidR="000200D3" w:rsidRPr="00036EC6">
        <w:rPr>
          <w:rFonts w:ascii="Tahoma" w:hAnsi="Tahoma" w:cs="Tahoma"/>
          <w:sz w:val="20"/>
          <w:szCs w:val="20"/>
        </w:rPr>
        <w:t xml:space="preserve">  </w:t>
      </w:r>
      <w:r w:rsidR="000200D3" w:rsidRPr="00036EC6">
        <w:rPr>
          <w:rFonts w:ascii="Tahoma" w:hAnsi="Tahoma" w:cs="Tahoma"/>
          <w:sz w:val="20"/>
          <w:szCs w:val="20"/>
        </w:rPr>
        <w:tab/>
      </w:r>
      <w:r w:rsidR="000200D3" w:rsidRPr="00036EC6">
        <w:rPr>
          <w:rFonts w:ascii="Tahoma" w:hAnsi="Tahoma" w:cs="Tahoma"/>
          <w:sz w:val="20"/>
          <w:szCs w:val="20"/>
        </w:rPr>
        <w:tab/>
      </w:r>
    </w:p>
    <w:p w14:paraId="6C0A0B34" w14:textId="77777777" w:rsidR="000200D3" w:rsidRDefault="009211A8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 w:rsidR="00955B28">
        <w:rPr>
          <w:rFonts w:ascii="Tahoma" w:hAnsi="Tahoma" w:cs="Tahoma"/>
          <w:b/>
          <w:sz w:val="20"/>
          <w:szCs w:val="20"/>
        </w:rPr>
        <w:t>DMINISTRATIVE EXPERIENCE</w:t>
      </w:r>
      <w:r w:rsidR="00157B45">
        <w:rPr>
          <w:rFonts w:ascii="Tahoma" w:hAnsi="Tahoma" w:cs="Tahoma"/>
          <w:b/>
          <w:sz w:val="20"/>
          <w:szCs w:val="20"/>
        </w:rPr>
        <w:t>:</w:t>
      </w:r>
    </w:p>
    <w:p w14:paraId="585CC200" w14:textId="77777777" w:rsidR="00955B28" w:rsidRDefault="00955B28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798B5A6E" w14:textId="77777777" w:rsidR="00790F7B" w:rsidRDefault="00790F7B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Chair, Department of Civil Engineering, University of North Dakota, University of North Dakota, Grand Forks (July 1, 2016 – </w:t>
      </w:r>
      <w:r w:rsidR="00C37C8A">
        <w:rPr>
          <w:rFonts w:ascii="Tahoma" w:hAnsi="Tahoma" w:cs="Tahoma"/>
          <w:sz w:val="20"/>
          <w:szCs w:val="20"/>
        </w:rPr>
        <w:t>June 30, 2018</w:t>
      </w:r>
      <w:r>
        <w:rPr>
          <w:rFonts w:ascii="Tahoma" w:hAnsi="Tahoma" w:cs="Tahoma"/>
          <w:sz w:val="20"/>
          <w:szCs w:val="20"/>
        </w:rPr>
        <w:t>)</w:t>
      </w:r>
    </w:p>
    <w:p w14:paraId="72192565" w14:textId="77777777" w:rsidR="00955B28" w:rsidRDefault="00955B28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Graduate Program Director, Department of Civil Engineering, University of North Dakota, Grand Forks (2010 – </w:t>
      </w:r>
      <w:r w:rsidR="00C37C8A">
        <w:rPr>
          <w:rFonts w:ascii="Tahoma" w:hAnsi="Tahoma" w:cs="Tahoma"/>
          <w:sz w:val="20"/>
          <w:szCs w:val="20"/>
        </w:rPr>
        <w:t>20</w:t>
      </w:r>
      <w:r w:rsidR="00790F7B">
        <w:rPr>
          <w:rFonts w:ascii="Tahoma" w:hAnsi="Tahoma" w:cs="Tahoma"/>
          <w:sz w:val="20"/>
          <w:szCs w:val="20"/>
        </w:rPr>
        <w:t>17)</w:t>
      </w:r>
    </w:p>
    <w:p w14:paraId="49BC820F" w14:textId="77777777" w:rsidR="00955B28" w:rsidRDefault="00955B28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5FD668B7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 xml:space="preserve">INDUSTRIAL EXPERIENCE: </w:t>
      </w:r>
    </w:p>
    <w:p w14:paraId="3F7C2A91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 September 1977 </w:t>
      </w:r>
      <w:r w:rsidRPr="00036EC6">
        <w:rPr>
          <w:rFonts w:ascii="Tahoma" w:hAnsi="Tahoma" w:cs="Tahoma"/>
          <w:sz w:val="20"/>
          <w:szCs w:val="20"/>
        </w:rPr>
        <w:noBreakHyphen/>
        <w:t xml:space="preserve"> September 1980</w:t>
      </w:r>
    </w:p>
    <w:p w14:paraId="1979E0B5" w14:textId="77777777" w:rsidR="000200D3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Structural Engineer - Custodis Construction Co., (Division of Research Cottrell Inc., Somerville, New Jersey), Terre Haute, Indiana </w:t>
      </w:r>
    </w:p>
    <w:p w14:paraId="73AE4609" w14:textId="77777777" w:rsidR="00FA3875" w:rsidRPr="00036EC6" w:rsidRDefault="00FA3875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Design and analysis of concrete columns and fiber glass reinforced plastic (FRP) liners for power plant and industrial chimneys.</w:t>
      </w:r>
    </w:p>
    <w:p w14:paraId="7FC1AFA4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June 1972 - September 1972</w:t>
      </w:r>
    </w:p>
    <w:p w14:paraId="447C27D4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Civil Engineer, Gilbert Horrocks and Associates American Fork, Utah.</w:t>
      </w:r>
    </w:p>
    <w:p w14:paraId="6A10D697" w14:textId="77777777" w:rsidR="000200D3" w:rsidRPr="00036EC6" w:rsidRDefault="000200D3" w:rsidP="001F1CAB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70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Design and Layout of Storm Sewer System for Provo, Utah </w:t>
      </w:r>
    </w:p>
    <w:p w14:paraId="2305523F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 </w:t>
      </w:r>
    </w:p>
    <w:p w14:paraId="1E310A3D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CONSULTING:</w:t>
      </w:r>
    </w:p>
    <w:p w14:paraId="5A628759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10EF3C39" w14:textId="77777777" w:rsidR="0053750F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Arch Manufacturing, Inc., Colville, Washington  </w:t>
      </w:r>
    </w:p>
    <w:p w14:paraId="44E616D8" w14:textId="77777777" w:rsidR="0053750F" w:rsidRDefault="00C37D9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0200D3" w:rsidRPr="00036EC6">
        <w:rPr>
          <w:rFonts w:ascii="Tahoma" w:hAnsi="Tahoma" w:cs="Tahoma"/>
          <w:sz w:val="20"/>
          <w:szCs w:val="20"/>
        </w:rPr>
        <w:t xml:space="preserve">be W. Mathews Engineering Company, Hibbing, Minnesota  </w:t>
      </w:r>
    </w:p>
    <w:p w14:paraId="4A0748E4" w14:textId="77777777" w:rsidR="0053750F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KBM Inc., Grand Forks, North Dakota</w:t>
      </w:r>
    </w:p>
    <w:p w14:paraId="1484264D" w14:textId="77777777" w:rsidR="0053750F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Palanisami &amp; Associates, Inc., Consulting Engineers, Minneapolis, Minnesota</w:t>
      </w:r>
    </w:p>
    <w:p w14:paraId="2CBE18CA" w14:textId="77777777" w:rsidR="0053750F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Hurst &amp; Henrichs, Ltd., Fargo, North Dakota</w:t>
      </w:r>
    </w:p>
    <w:p w14:paraId="13C9B56F" w14:textId="77777777" w:rsidR="0053750F" w:rsidRDefault="005E7A40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Webster, Foster, and Weston,</w:t>
      </w:r>
      <w:r w:rsidR="000200D3" w:rsidRPr="00036EC6">
        <w:rPr>
          <w:rFonts w:ascii="Tahoma" w:hAnsi="Tahoma" w:cs="Tahoma"/>
          <w:sz w:val="20"/>
          <w:szCs w:val="20"/>
        </w:rPr>
        <w:t xml:space="preserve"> Grand Forks, North Dakot</w:t>
      </w:r>
      <w:r w:rsidRPr="00036EC6">
        <w:rPr>
          <w:rFonts w:ascii="Tahoma" w:hAnsi="Tahoma" w:cs="Tahoma"/>
          <w:sz w:val="20"/>
          <w:szCs w:val="20"/>
        </w:rPr>
        <w:t>a</w:t>
      </w:r>
    </w:p>
    <w:p w14:paraId="3C4211B5" w14:textId="77777777" w:rsidR="00C37D93" w:rsidRDefault="00C37D9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4DAE10F0" w14:textId="77777777" w:rsidR="000200D3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PROFESSIONAL AND SOCIAL ACTIVITIES</w:t>
      </w:r>
      <w:r w:rsidR="003F6B14">
        <w:rPr>
          <w:rFonts w:ascii="Tahoma" w:hAnsi="Tahoma" w:cs="Tahoma"/>
          <w:b/>
          <w:bCs/>
          <w:sz w:val="20"/>
          <w:szCs w:val="20"/>
        </w:rPr>
        <w:t xml:space="preserve"> (SELECTED FEW)</w:t>
      </w:r>
      <w:r w:rsidRPr="00036EC6">
        <w:rPr>
          <w:rFonts w:ascii="Tahoma" w:hAnsi="Tahoma" w:cs="Tahoma"/>
          <w:b/>
          <w:bCs/>
          <w:sz w:val="20"/>
          <w:szCs w:val="20"/>
        </w:rPr>
        <w:t>:</w:t>
      </w:r>
    </w:p>
    <w:p w14:paraId="29CCAC44" w14:textId="77777777" w:rsidR="00C37D93" w:rsidRDefault="00C37D9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2BF987D1" w14:textId="77777777" w:rsidR="00C37D93" w:rsidRPr="00036EC6" w:rsidRDefault="00C37D93" w:rsidP="000A5071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1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 technical committees in the American Society of Civil Engineers (ASCE) and the American Society of Engineering Education)</w:t>
      </w:r>
    </w:p>
    <w:p w14:paraId="1EDC31F9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0075D728" w14:textId="77777777" w:rsidR="003F6B14" w:rsidRPr="00036EC6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Paper Reviewer for ASCE, ASME, Mechanics of Structures and Machines, International Journal of Solids and Structures and other journals</w:t>
      </w:r>
    </w:p>
    <w:p w14:paraId="43CBC7C3" w14:textId="77777777" w:rsidR="003F6B14" w:rsidRPr="00036EC6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Chair – Red River Group, The American Society of Mechanical Engineers (ASME), (1997 – 2000)</w:t>
      </w:r>
    </w:p>
    <w:p w14:paraId="7BBB6073" w14:textId="77777777" w:rsidR="003F6B14" w:rsidRPr="00036EC6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Vice-Chair, Red River Group, ASME (1989 – 1997)</w:t>
      </w:r>
    </w:p>
    <w:p w14:paraId="5E70148F" w14:textId="77777777" w:rsidR="003F6B14" w:rsidRPr="00036EC6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President, North Dakota Section, American Society of Civil Engineers (1992 - 1994)</w:t>
      </w:r>
    </w:p>
    <w:p w14:paraId="0CD1AAAA" w14:textId="77777777" w:rsidR="000A5071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Chair, District 8 Council, American Society of Civil Engineers (ASCE), (1992-1993)</w:t>
      </w:r>
    </w:p>
    <w:p w14:paraId="628CE0C5" w14:textId="77777777" w:rsidR="003F6B14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 xml:space="preserve">Director, Dakota </w:t>
      </w:r>
      <w:r w:rsidR="000A5071">
        <w:rPr>
          <w:rFonts w:ascii="Tahoma" w:hAnsi="Tahoma" w:cs="Tahoma"/>
          <w:sz w:val="20"/>
          <w:szCs w:val="20"/>
        </w:rPr>
        <w:t xml:space="preserve">Director, Dakota </w:t>
      </w:r>
      <w:r w:rsidRPr="00036EC6">
        <w:rPr>
          <w:rFonts w:ascii="Tahoma" w:hAnsi="Tahoma" w:cs="Tahoma"/>
          <w:sz w:val="20"/>
          <w:szCs w:val="20"/>
        </w:rPr>
        <w:t>Chapter - American Concrete Institute (ACI), (1987 - 1991)</w:t>
      </w:r>
    </w:p>
    <w:p w14:paraId="5197DB6E" w14:textId="77777777" w:rsidR="003F6B14" w:rsidRPr="00036EC6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University of North Dakota Senate</w:t>
      </w:r>
      <w:r>
        <w:rPr>
          <w:rFonts w:ascii="Tahoma" w:hAnsi="Tahoma" w:cs="Tahoma"/>
          <w:sz w:val="20"/>
          <w:szCs w:val="20"/>
        </w:rPr>
        <w:t xml:space="preserve"> (</w:t>
      </w:r>
      <w:r w:rsidRPr="00036EC6">
        <w:rPr>
          <w:rFonts w:ascii="Tahoma" w:hAnsi="Tahoma" w:cs="Tahoma"/>
          <w:sz w:val="20"/>
          <w:szCs w:val="20"/>
        </w:rPr>
        <w:t>2002 – 2003, 2005 – 2007</w:t>
      </w:r>
      <w:r>
        <w:rPr>
          <w:rFonts w:ascii="Tahoma" w:hAnsi="Tahoma" w:cs="Tahoma"/>
          <w:sz w:val="20"/>
          <w:szCs w:val="20"/>
        </w:rPr>
        <w:t>, 2007-2009)</w:t>
      </w:r>
    </w:p>
    <w:p w14:paraId="49C9DA16" w14:textId="77777777" w:rsidR="000A5071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>Life Member of the University of Illinois Alumni Association</w:t>
      </w:r>
    </w:p>
    <w:p w14:paraId="5FC050A3" w14:textId="77777777" w:rsidR="003F6B14" w:rsidRPr="000A5071" w:rsidRDefault="003F6B14" w:rsidP="000A50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0A5071">
        <w:rPr>
          <w:rFonts w:ascii="Tahoma" w:hAnsi="Tahoma" w:cs="Tahoma"/>
          <w:sz w:val="20"/>
          <w:szCs w:val="20"/>
        </w:rPr>
        <w:t>Volunteer - American Heart Association Fund Raising</w:t>
      </w:r>
    </w:p>
    <w:p w14:paraId="6FE26477" w14:textId="77777777" w:rsidR="00B70CFA" w:rsidRDefault="00B70CFA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</w:p>
    <w:p w14:paraId="5B350E9B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D7E475F" w14:textId="77777777" w:rsidR="000200D3" w:rsidRDefault="000200D3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SELECTED PRESENTATIONS:</w:t>
      </w:r>
    </w:p>
    <w:p w14:paraId="1084D30B" w14:textId="77777777" w:rsidR="003F6B14" w:rsidRDefault="003F6B14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2A10411" w14:textId="77777777" w:rsidR="003F6B14" w:rsidRDefault="003F6B14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Cs/>
          <w:sz w:val="20"/>
          <w:szCs w:val="20"/>
        </w:rPr>
      </w:pPr>
      <w:r w:rsidRPr="00DF70C9">
        <w:rPr>
          <w:rFonts w:ascii="Tahoma" w:hAnsi="Tahoma" w:cs="Tahoma"/>
          <w:bCs/>
          <w:sz w:val="20"/>
          <w:szCs w:val="20"/>
        </w:rPr>
        <w:t xml:space="preserve">Presented </w:t>
      </w:r>
      <w:r>
        <w:rPr>
          <w:rFonts w:ascii="Tahoma" w:hAnsi="Tahoma" w:cs="Tahoma"/>
          <w:bCs/>
          <w:sz w:val="20"/>
          <w:szCs w:val="20"/>
        </w:rPr>
        <w:t xml:space="preserve">Research in about 40 International and National Technical Conferences. </w:t>
      </w:r>
    </w:p>
    <w:p w14:paraId="0625ED6D" w14:textId="77777777" w:rsidR="00D14AF2" w:rsidRDefault="00D14AF2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Cs/>
          <w:sz w:val="20"/>
          <w:szCs w:val="20"/>
        </w:rPr>
      </w:pPr>
    </w:p>
    <w:p w14:paraId="78121BA0" w14:textId="77777777" w:rsidR="00D14AF2" w:rsidRPr="00D14AF2" w:rsidRDefault="00D14AF2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American Academy of Sciences 3</w:t>
      </w:r>
      <w:r w:rsidRPr="00D14AF2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Environmental Science and Technology Conference, Houston, TX, August 6-9, 2007. </w:t>
      </w:r>
      <w:r>
        <w:rPr>
          <w:rFonts w:ascii="Tahoma" w:hAnsi="Tahoma" w:cs="Tahoma"/>
          <w:b/>
          <w:bCs/>
          <w:sz w:val="20"/>
          <w:szCs w:val="20"/>
        </w:rPr>
        <w:t>Paper of the Conference Award.</w:t>
      </w:r>
    </w:p>
    <w:p w14:paraId="69BACFB2" w14:textId="77777777" w:rsidR="003F6B14" w:rsidRDefault="003F6B14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Cs/>
          <w:sz w:val="20"/>
          <w:szCs w:val="20"/>
        </w:rPr>
      </w:pPr>
    </w:p>
    <w:p w14:paraId="3EBEC232" w14:textId="77777777" w:rsidR="003F6B14" w:rsidRDefault="003F6B14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  <w:r w:rsidRPr="00700A7D">
        <w:rPr>
          <w:rFonts w:ascii="Tahoma" w:hAnsi="Tahoma" w:cs="Tahoma"/>
          <w:bCs/>
          <w:sz w:val="20"/>
          <w:szCs w:val="20"/>
        </w:rPr>
        <w:t>2017 Steel Structure Conference, Atlanta, GA, October 16 -18, 2017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/>
          <w:bCs/>
          <w:sz w:val="20"/>
          <w:szCs w:val="20"/>
        </w:rPr>
        <w:t>Keynote Speech.</w:t>
      </w:r>
    </w:p>
    <w:p w14:paraId="372CCC89" w14:textId="77777777" w:rsidR="003F6B14" w:rsidRDefault="003F6B14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Cs/>
          <w:sz w:val="20"/>
          <w:szCs w:val="20"/>
        </w:rPr>
      </w:pPr>
    </w:p>
    <w:p w14:paraId="4CAF6B7A" w14:textId="77777777" w:rsidR="003F6B14" w:rsidRPr="001A274B" w:rsidRDefault="003F6B14" w:rsidP="003F6B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  <w:r w:rsidRPr="001A274B">
        <w:rPr>
          <w:rFonts w:ascii="Tahoma" w:hAnsi="Tahoma" w:cs="Tahoma"/>
          <w:bCs/>
          <w:sz w:val="20"/>
          <w:szCs w:val="20"/>
        </w:rPr>
        <w:t xml:space="preserve">International Conference on Civil, Architecture and </w:t>
      </w:r>
      <w:r>
        <w:rPr>
          <w:rFonts w:ascii="Tahoma" w:hAnsi="Tahoma" w:cs="Tahoma"/>
          <w:bCs/>
          <w:sz w:val="20"/>
          <w:szCs w:val="20"/>
        </w:rPr>
        <w:t>M</w:t>
      </w:r>
      <w:r w:rsidRPr="001A274B">
        <w:rPr>
          <w:rFonts w:ascii="Tahoma" w:hAnsi="Tahoma" w:cs="Tahoma"/>
          <w:bCs/>
          <w:sz w:val="20"/>
          <w:szCs w:val="20"/>
        </w:rPr>
        <w:t>arine Engineering</w:t>
      </w:r>
      <w:r>
        <w:rPr>
          <w:rFonts w:ascii="Tahoma" w:hAnsi="Tahoma" w:cs="Tahoma"/>
          <w:bCs/>
          <w:sz w:val="20"/>
          <w:szCs w:val="20"/>
        </w:rPr>
        <w:t xml:space="preserve">, Osaka, Japan, April 22-23, 2019, </w:t>
      </w:r>
      <w:r>
        <w:rPr>
          <w:rFonts w:ascii="Tahoma" w:hAnsi="Tahoma" w:cs="Tahoma"/>
          <w:b/>
          <w:bCs/>
          <w:sz w:val="20"/>
          <w:szCs w:val="20"/>
        </w:rPr>
        <w:t>Keynote Speech and Organizing Committee Member.</w:t>
      </w:r>
    </w:p>
    <w:p w14:paraId="00BAFAA5" w14:textId="77777777" w:rsidR="003F6B14" w:rsidRPr="00036EC6" w:rsidRDefault="003F6B14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</w:p>
    <w:p w14:paraId="202E3ED2" w14:textId="77777777" w:rsidR="00FA1266" w:rsidRDefault="00AF15EA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sz w:val="20"/>
          <w:szCs w:val="20"/>
        </w:rPr>
      </w:pPr>
      <w:r w:rsidRPr="00036EC6">
        <w:rPr>
          <w:rFonts w:ascii="Tahoma" w:hAnsi="Tahoma" w:cs="Tahoma"/>
          <w:b/>
          <w:sz w:val="20"/>
          <w:szCs w:val="20"/>
        </w:rPr>
        <w:t>BOOKS:</w:t>
      </w:r>
    </w:p>
    <w:p w14:paraId="292CBE95" w14:textId="77777777" w:rsidR="005A459A" w:rsidRDefault="005A459A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sz w:val="20"/>
          <w:szCs w:val="20"/>
        </w:rPr>
      </w:pPr>
    </w:p>
    <w:p w14:paraId="34981343" w14:textId="77777777" w:rsidR="005A459A" w:rsidRPr="004E2C6D" w:rsidRDefault="005A459A" w:rsidP="004E2C6D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630"/>
        <w:jc w:val="both"/>
        <w:rPr>
          <w:rFonts w:ascii="Tahoma" w:hAnsi="Tahoma" w:cs="Tahoma"/>
          <w:bCs/>
          <w:sz w:val="20"/>
          <w:szCs w:val="20"/>
        </w:rPr>
      </w:pPr>
      <w:r w:rsidRPr="004E2C6D">
        <w:rPr>
          <w:rFonts w:ascii="Tahoma" w:hAnsi="Tahoma" w:cs="Tahoma"/>
          <w:bCs/>
          <w:sz w:val="20"/>
          <w:szCs w:val="20"/>
        </w:rPr>
        <w:t>Moretti, C.J., and Jerath, S.</w:t>
      </w:r>
      <w:r w:rsidR="004E2C6D">
        <w:rPr>
          <w:rFonts w:ascii="Tahoma" w:hAnsi="Tahoma" w:cs="Tahoma"/>
          <w:bCs/>
          <w:sz w:val="20"/>
          <w:szCs w:val="20"/>
        </w:rPr>
        <w:t xml:space="preserve"> (2009).</w:t>
      </w:r>
      <w:r w:rsidRPr="004E2C6D">
        <w:rPr>
          <w:rFonts w:ascii="Tahoma" w:hAnsi="Tahoma" w:cs="Tahoma"/>
          <w:bCs/>
          <w:sz w:val="20"/>
          <w:szCs w:val="20"/>
        </w:rPr>
        <w:t xml:space="preserve"> “Bridge monitoring to measure corrosion rate and concrete resistivity,” Chapter 21, </w:t>
      </w:r>
      <w:r w:rsidRPr="004E2C6D">
        <w:rPr>
          <w:rFonts w:ascii="Tahoma" w:hAnsi="Tahoma" w:cs="Tahoma"/>
          <w:bCs/>
          <w:i/>
          <w:sz w:val="20"/>
          <w:szCs w:val="20"/>
        </w:rPr>
        <w:t xml:space="preserve">“Safety and Reliability of Bridge Structures,” </w:t>
      </w:r>
      <w:r w:rsidRPr="004E2C6D">
        <w:rPr>
          <w:rFonts w:ascii="Tahoma" w:hAnsi="Tahoma" w:cs="Tahoma"/>
          <w:bCs/>
          <w:sz w:val="20"/>
          <w:szCs w:val="20"/>
        </w:rPr>
        <w:t>Edited by Khaled M. Mahmoud, Published by CRC Press</w:t>
      </w:r>
      <w:r w:rsidR="004E2C6D">
        <w:rPr>
          <w:rFonts w:ascii="Tahoma" w:hAnsi="Tahoma" w:cs="Tahoma"/>
          <w:bCs/>
          <w:sz w:val="20"/>
          <w:szCs w:val="20"/>
        </w:rPr>
        <w:t>/Taylor and Francis</w:t>
      </w:r>
    </w:p>
    <w:p w14:paraId="4927CB37" w14:textId="77777777" w:rsidR="005A459A" w:rsidRPr="005A459A" w:rsidRDefault="005A459A" w:rsidP="004E2C6D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Cs/>
          <w:sz w:val="20"/>
          <w:szCs w:val="20"/>
        </w:rPr>
      </w:pPr>
      <w:r w:rsidRPr="00B544F9">
        <w:rPr>
          <w:rFonts w:ascii="Tahoma" w:hAnsi="Tahoma" w:cs="Tahoma"/>
          <w:bCs/>
          <w:sz w:val="20"/>
          <w:szCs w:val="20"/>
        </w:rPr>
        <w:t>Jerath,</w:t>
      </w:r>
      <w:r w:rsidR="00EC363A" w:rsidRPr="00B544F9">
        <w:rPr>
          <w:rFonts w:ascii="Tahoma" w:hAnsi="Tahoma" w:cs="Tahoma"/>
          <w:bCs/>
          <w:sz w:val="20"/>
          <w:szCs w:val="20"/>
        </w:rPr>
        <w:t xml:space="preserve"> </w:t>
      </w:r>
      <w:r w:rsidRPr="00B544F9">
        <w:rPr>
          <w:rFonts w:ascii="Tahoma" w:hAnsi="Tahoma" w:cs="Tahoma"/>
          <w:bCs/>
          <w:sz w:val="20"/>
          <w:szCs w:val="20"/>
        </w:rPr>
        <w:t>S., and Moretti, C.J. (2010). “Enhancing durability of concrete bridge decks by using industrial by-products as mineral admixtures</w:t>
      </w:r>
      <w:r w:rsidR="004E2C6D">
        <w:rPr>
          <w:rFonts w:ascii="Tahoma" w:hAnsi="Tahoma" w:cs="Tahoma"/>
          <w:bCs/>
          <w:sz w:val="20"/>
          <w:szCs w:val="20"/>
        </w:rPr>
        <w:t>,</w:t>
      </w:r>
      <w:r w:rsidRPr="00B544F9">
        <w:rPr>
          <w:rFonts w:ascii="Tahoma" w:hAnsi="Tahoma" w:cs="Tahoma"/>
          <w:bCs/>
          <w:sz w:val="20"/>
          <w:szCs w:val="20"/>
        </w:rPr>
        <w:t>” Chapter 3</w:t>
      </w:r>
      <w:r w:rsidR="004E2C6D">
        <w:rPr>
          <w:rFonts w:ascii="Tahoma" w:hAnsi="Tahoma" w:cs="Tahoma"/>
          <w:bCs/>
          <w:sz w:val="20"/>
          <w:szCs w:val="20"/>
        </w:rPr>
        <w:t xml:space="preserve">, </w:t>
      </w:r>
      <w:r w:rsidRPr="00B544F9">
        <w:rPr>
          <w:rFonts w:ascii="Tahoma" w:hAnsi="Tahoma" w:cs="Tahoma"/>
          <w:bCs/>
          <w:i/>
          <w:sz w:val="20"/>
          <w:szCs w:val="20"/>
        </w:rPr>
        <w:t xml:space="preserve">“Industrial Resource Utilization and Productivity,” </w:t>
      </w:r>
      <w:r w:rsidRPr="00B544F9">
        <w:rPr>
          <w:rFonts w:ascii="Tahoma" w:hAnsi="Tahoma" w:cs="Tahoma"/>
          <w:bCs/>
          <w:sz w:val="20"/>
          <w:szCs w:val="20"/>
        </w:rPr>
        <w:t>Understanding the Linkages,</w:t>
      </w:r>
      <w:r w:rsidR="00062EF4">
        <w:rPr>
          <w:rFonts w:ascii="Tahoma" w:hAnsi="Tahoma" w:cs="Tahoma"/>
          <w:bCs/>
          <w:sz w:val="20"/>
          <w:szCs w:val="20"/>
        </w:rPr>
        <w:t xml:space="preserve"> </w:t>
      </w:r>
      <w:r w:rsidRPr="00B544F9">
        <w:rPr>
          <w:rFonts w:ascii="Tahoma" w:hAnsi="Tahoma" w:cs="Tahoma"/>
          <w:bCs/>
          <w:sz w:val="20"/>
          <w:szCs w:val="20"/>
        </w:rPr>
        <w:t xml:space="preserve">Edited by A. Mittal and A Pennathur, Published by Momentum Press, New York, NY </w:t>
      </w:r>
    </w:p>
    <w:p w14:paraId="16ABE552" w14:textId="77777777" w:rsidR="005A459A" w:rsidRPr="00036EC6" w:rsidRDefault="005A459A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sz w:val="20"/>
          <w:szCs w:val="20"/>
        </w:rPr>
      </w:pPr>
    </w:p>
    <w:p w14:paraId="5B893EF9" w14:textId="77777777" w:rsidR="00AF15EA" w:rsidRPr="00036EC6" w:rsidRDefault="009C121B" w:rsidP="004E2C6D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  <w:r w:rsidRPr="009C121B">
        <w:rPr>
          <w:rFonts w:ascii="Tahoma" w:hAnsi="Tahoma" w:cs="Tahoma"/>
          <w:sz w:val="20"/>
          <w:szCs w:val="20"/>
        </w:rPr>
        <w:t>Jerath, S.</w:t>
      </w:r>
      <w:r w:rsidR="00790391">
        <w:rPr>
          <w:rFonts w:ascii="Tahoma" w:hAnsi="Tahoma" w:cs="Tahoma"/>
          <w:sz w:val="20"/>
          <w:szCs w:val="20"/>
        </w:rPr>
        <w:t xml:space="preserve"> (2021)</w:t>
      </w:r>
      <w:r w:rsidR="00AF15EA" w:rsidRPr="009C121B">
        <w:rPr>
          <w:rFonts w:ascii="Tahoma" w:hAnsi="Tahoma" w:cs="Tahoma"/>
          <w:sz w:val="20"/>
          <w:szCs w:val="20"/>
        </w:rPr>
        <w:t xml:space="preserve"> –</w:t>
      </w:r>
      <w:r w:rsidR="00AF15EA" w:rsidRPr="00036EC6">
        <w:rPr>
          <w:rFonts w:ascii="Tahoma" w:hAnsi="Tahoma" w:cs="Tahoma"/>
          <w:b/>
          <w:sz w:val="20"/>
          <w:szCs w:val="20"/>
        </w:rPr>
        <w:t xml:space="preserve"> </w:t>
      </w:r>
      <w:r w:rsidR="00AF15EA" w:rsidRPr="009C121B">
        <w:rPr>
          <w:rFonts w:ascii="Tahoma" w:hAnsi="Tahoma" w:cs="Tahoma"/>
          <w:b/>
          <w:sz w:val="20"/>
          <w:szCs w:val="20"/>
        </w:rPr>
        <w:t>Structural Stability</w:t>
      </w:r>
      <w:r w:rsidR="00062EF4" w:rsidRPr="009C121B">
        <w:rPr>
          <w:rFonts w:ascii="Tahoma" w:hAnsi="Tahoma" w:cs="Tahoma"/>
          <w:b/>
          <w:sz w:val="20"/>
          <w:szCs w:val="20"/>
        </w:rPr>
        <w:t xml:space="preserve"> </w:t>
      </w:r>
      <w:r w:rsidR="00AF15EA" w:rsidRPr="009C121B">
        <w:rPr>
          <w:rFonts w:ascii="Tahoma" w:hAnsi="Tahoma" w:cs="Tahoma"/>
          <w:b/>
          <w:sz w:val="20"/>
          <w:szCs w:val="20"/>
        </w:rPr>
        <w:t>Theory and Practice</w:t>
      </w:r>
      <w:r w:rsidR="00620A84" w:rsidRPr="009C121B">
        <w:rPr>
          <w:rFonts w:ascii="Tahoma" w:hAnsi="Tahoma" w:cs="Tahoma"/>
          <w:b/>
          <w:sz w:val="20"/>
          <w:szCs w:val="20"/>
        </w:rPr>
        <w:t xml:space="preserve"> (Buckling of Columns, Beams, Plates, and Shells)</w:t>
      </w:r>
      <w:r w:rsidR="00AF15EA" w:rsidRPr="009C121B">
        <w:rPr>
          <w:rFonts w:ascii="Tahoma" w:hAnsi="Tahoma" w:cs="Tahoma"/>
          <w:b/>
          <w:sz w:val="20"/>
          <w:szCs w:val="20"/>
        </w:rPr>
        <w:t xml:space="preserve">, </w:t>
      </w:r>
      <w:r w:rsidR="00062EF4" w:rsidRPr="009C121B">
        <w:rPr>
          <w:rFonts w:ascii="Tahoma" w:hAnsi="Tahoma" w:cs="Tahoma"/>
          <w:b/>
          <w:sz w:val="20"/>
          <w:szCs w:val="20"/>
        </w:rPr>
        <w:t>publisher, John Wiley &amp; Sons, Hoboken, NJ</w:t>
      </w:r>
      <w:r w:rsidR="00790391">
        <w:rPr>
          <w:rFonts w:ascii="Tahoma" w:hAnsi="Tahoma" w:cs="Tahoma"/>
          <w:b/>
          <w:sz w:val="20"/>
          <w:szCs w:val="20"/>
        </w:rPr>
        <w:t xml:space="preserve">. </w:t>
      </w:r>
      <w:r w:rsidR="00620A84">
        <w:rPr>
          <w:rFonts w:ascii="Tahoma" w:hAnsi="Tahoma" w:cs="Tahoma"/>
          <w:sz w:val="20"/>
          <w:szCs w:val="20"/>
        </w:rPr>
        <w:t xml:space="preserve">The </w:t>
      </w:r>
      <w:r w:rsidR="00EE0F6B">
        <w:rPr>
          <w:rFonts w:ascii="Tahoma" w:hAnsi="Tahoma" w:cs="Tahoma"/>
          <w:sz w:val="20"/>
          <w:szCs w:val="20"/>
        </w:rPr>
        <w:t xml:space="preserve">graduate level </w:t>
      </w:r>
      <w:proofErr w:type="gramStart"/>
      <w:r w:rsidR="00EE0F6B">
        <w:rPr>
          <w:rFonts w:ascii="Tahoma" w:hAnsi="Tahoma" w:cs="Tahoma"/>
          <w:sz w:val="20"/>
          <w:szCs w:val="20"/>
        </w:rPr>
        <w:t xml:space="preserve">text </w:t>
      </w:r>
      <w:r w:rsidR="00620A84">
        <w:rPr>
          <w:rFonts w:ascii="Tahoma" w:hAnsi="Tahoma" w:cs="Tahoma"/>
          <w:sz w:val="20"/>
          <w:szCs w:val="20"/>
        </w:rPr>
        <w:t>book</w:t>
      </w:r>
      <w:proofErr w:type="gramEnd"/>
      <w:r w:rsidR="00620A84">
        <w:rPr>
          <w:rFonts w:ascii="Tahoma" w:hAnsi="Tahoma" w:cs="Tahoma"/>
          <w:sz w:val="20"/>
          <w:szCs w:val="20"/>
        </w:rPr>
        <w:t xml:space="preserve"> is written in both U.S. and SI units for distribution to the international audience. The publisher may get it translated in foreign languages</w:t>
      </w:r>
      <w:r w:rsidR="00EE0F6B">
        <w:rPr>
          <w:rFonts w:ascii="Tahoma" w:hAnsi="Tahoma" w:cs="Tahoma"/>
          <w:sz w:val="20"/>
          <w:szCs w:val="20"/>
        </w:rPr>
        <w:t>.</w:t>
      </w:r>
    </w:p>
    <w:p w14:paraId="3B41BB89" w14:textId="77777777" w:rsidR="00062EF4" w:rsidRDefault="00AF15EA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ab/>
      </w:r>
    </w:p>
    <w:p w14:paraId="63C451E1" w14:textId="77777777" w:rsidR="00A450B9" w:rsidRPr="00036EC6" w:rsidRDefault="004E2C6D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REVIEWS and REPORTS </w:t>
      </w:r>
      <w:r w:rsidR="00A450B9" w:rsidRPr="00036EC6">
        <w:rPr>
          <w:rFonts w:ascii="Tahoma" w:hAnsi="Tahoma" w:cs="Tahoma"/>
          <w:b/>
          <w:sz w:val="20"/>
          <w:szCs w:val="20"/>
        </w:rPr>
        <w:t xml:space="preserve">– </w:t>
      </w:r>
    </w:p>
    <w:p w14:paraId="7D862024" w14:textId="77777777" w:rsidR="00062EF4" w:rsidRDefault="00A450B9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sz w:val="20"/>
          <w:szCs w:val="20"/>
        </w:rPr>
      </w:pPr>
      <w:r w:rsidRPr="00036EC6">
        <w:rPr>
          <w:rFonts w:ascii="Tahoma" w:hAnsi="Tahoma" w:cs="Tahoma"/>
          <w:b/>
          <w:sz w:val="20"/>
          <w:szCs w:val="20"/>
        </w:rPr>
        <w:tab/>
      </w:r>
    </w:p>
    <w:p w14:paraId="1D8C0B80" w14:textId="77777777" w:rsidR="00AF15EA" w:rsidRPr="00036EC6" w:rsidRDefault="00062EF4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F15EA" w:rsidRPr="00036EC6">
        <w:rPr>
          <w:rFonts w:ascii="Tahoma" w:hAnsi="Tahoma" w:cs="Tahoma"/>
          <w:sz w:val="20"/>
          <w:szCs w:val="20"/>
        </w:rPr>
        <w:t>Statics</w:t>
      </w:r>
      <w:r w:rsidR="00A450B9" w:rsidRPr="00036EC6">
        <w:rPr>
          <w:rFonts w:ascii="Tahoma" w:hAnsi="Tahoma" w:cs="Tahoma"/>
          <w:sz w:val="20"/>
          <w:szCs w:val="20"/>
        </w:rPr>
        <w:t>:</w:t>
      </w:r>
      <w:r w:rsidR="00AF15EA" w:rsidRPr="00036EC6">
        <w:rPr>
          <w:rFonts w:ascii="Tahoma" w:hAnsi="Tahoma" w:cs="Tahoma"/>
          <w:sz w:val="20"/>
          <w:szCs w:val="20"/>
        </w:rPr>
        <w:t xml:space="preserve"> Analysis and Design of Systems in equilibrium by Sheppard and Tongue, John Wiley &amp; Sons, Inc.</w:t>
      </w:r>
      <w:r w:rsidR="00244BE2" w:rsidRPr="00036EC6">
        <w:rPr>
          <w:rFonts w:ascii="Tahoma" w:hAnsi="Tahoma" w:cs="Tahoma"/>
          <w:sz w:val="20"/>
          <w:szCs w:val="20"/>
        </w:rPr>
        <w:t>,</w:t>
      </w:r>
      <w:r w:rsidR="00AF15EA" w:rsidRPr="00036EC6">
        <w:rPr>
          <w:rFonts w:ascii="Tahoma" w:hAnsi="Tahoma" w:cs="Tahoma"/>
          <w:sz w:val="20"/>
          <w:szCs w:val="20"/>
        </w:rPr>
        <w:t xml:space="preserve"> 2005.</w:t>
      </w:r>
    </w:p>
    <w:p w14:paraId="20A20219" w14:textId="77777777" w:rsidR="00AF15EA" w:rsidRPr="00036EC6" w:rsidRDefault="00AF15EA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</w:p>
    <w:p w14:paraId="02372F56" w14:textId="77777777" w:rsidR="00AF15EA" w:rsidRDefault="00AF15EA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  <w:r w:rsidRPr="00036EC6">
        <w:rPr>
          <w:rFonts w:ascii="Tahoma" w:hAnsi="Tahoma" w:cs="Tahoma"/>
          <w:sz w:val="20"/>
          <w:szCs w:val="20"/>
        </w:rPr>
        <w:tab/>
        <w:t>Structural Analysis</w:t>
      </w:r>
      <w:r w:rsidR="00A450B9" w:rsidRPr="00036EC6">
        <w:rPr>
          <w:rFonts w:ascii="Tahoma" w:hAnsi="Tahoma" w:cs="Tahoma"/>
          <w:sz w:val="20"/>
          <w:szCs w:val="20"/>
        </w:rPr>
        <w:t>:</w:t>
      </w:r>
      <w:r w:rsidRPr="00036EC6">
        <w:rPr>
          <w:rFonts w:ascii="Tahoma" w:hAnsi="Tahoma" w:cs="Tahoma"/>
          <w:sz w:val="20"/>
          <w:szCs w:val="20"/>
        </w:rPr>
        <w:t xml:space="preserve"> Using Classical and Matrix Methods, Third Edition, by Nelson and McCormac,</w:t>
      </w:r>
      <w:r w:rsidR="00A450B9" w:rsidRPr="00036EC6">
        <w:rPr>
          <w:rFonts w:ascii="Tahoma" w:hAnsi="Tahoma" w:cs="Tahoma"/>
          <w:sz w:val="20"/>
          <w:szCs w:val="20"/>
        </w:rPr>
        <w:t xml:space="preserve"> </w:t>
      </w:r>
      <w:r w:rsidRPr="00036EC6">
        <w:rPr>
          <w:rFonts w:ascii="Tahoma" w:hAnsi="Tahoma" w:cs="Tahoma"/>
          <w:sz w:val="20"/>
          <w:szCs w:val="20"/>
        </w:rPr>
        <w:t>John Wiley &amp; Sons, Inc.</w:t>
      </w:r>
      <w:r w:rsidR="00244BE2" w:rsidRPr="00036EC6">
        <w:rPr>
          <w:rFonts w:ascii="Tahoma" w:hAnsi="Tahoma" w:cs="Tahoma"/>
          <w:sz w:val="20"/>
          <w:szCs w:val="20"/>
        </w:rPr>
        <w:t>,</w:t>
      </w:r>
      <w:r w:rsidRPr="00036EC6">
        <w:rPr>
          <w:rFonts w:ascii="Tahoma" w:hAnsi="Tahoma" w:cs="Tahoma"/>
          <w:sz w:val="20"/>
          <w:szCs w:val="20"/>
        </w:rPr>
        <w:t xml:space="preserve"> 2005.</w:t>
      </w:r>
    </w:p>
    <w:p w14:paraId="1A1F96D7" w14:textId="77777777" w:rsidR="00036EC6" w:rsidRDefault="00036EC6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</w:p>
    <w:p w14:paraId="48EA6A1C" w14:textId="77777777" w:rsidR="00036EC6" w:rsidRPr="000A5071" w:rsidRDefault="000A5071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A5071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rote</w:t>
      </w:r>
      <w:r w:rsidRPr="000A5071">
        <w:rPr>
          <w:rFonts w:ascii="Tahoma" w:hAnsi="Tahoma" w:cs="Tahoma"/>
          <w:sz w:val="20"/>
          <w:szCs w:val="20"/>
        </w:rPr>
        <w:t xml:space="preserve"> four research reports for the North Dakota Department of Transportation (NDDOT)</w:t>
      </w:r>
    </w:p>
    <w:p w14:paraId="63F580E6" w14:textId="77777777" w:rsidR="00036EC6" w:rsidRDefault="00036EC6" w:rsidP="00AF15EA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sz w:val="20"/>
          <w:szCs w:val="20"/>
        </w:rPr>
      </w:pPr>
    </w:p>
    <w:p w14:paraId="5C5ED164" w14:textId="77777777" w:rsidR="00D203D1" w:rsidRDefault="002E45E9" w:rsidP="004E2C6D">
      <w:pPr>
        <w:tabs>
          <w:tab w:val="left" w:pos="-1440"/>
          <w:tab w:val="left" w:pos="-720"/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 w:hanging="28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C93E15D" w14:textId="77777777" w:rsidR="000200D3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REFEREED PUBLICATIONS:</w:t>
      </w:r>
    </w:p>
    <w:p w14:paraId="1039862E" w14:textId="77777777" w:rsidR="00AC7621" w:rsidRDefault="00AC7621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09DD3A94" w14:textId="77777777" w:rsidR="00AC7621" w:rsidRDefault="00AC7621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Seventeen journal papers</w:t>
      </w:r>
    </w:p>
    <w:p w14:paraId="071CE529" w14:textId="77777777" w:rsidR="00AC7621" w:rsidRPr="00AC7621" w:rsidRDefault="00AC7621" w:rsidP="005A774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Thirty-Nine conference papers </w:t>
      </w:r>
      <w:r w:rsidR="005A7743">
        <w:rPr>
          <w:rFonts w:ascii="Tahoma" w:hAnsi="Tahoma" w:cs="Tahoma"/>
          <w:bCs/>
          <w:sz w:val="20"/>
          <w:szCs w:val="20"/>
        </w:rPr>
        <w:t>and c</w:t>
      </w:r>
      <w:r>
        <w:rPr>
          <w:rFonts w:ascii="Tahoma" w:hAnsi="Tahoma" w:cs="Tahoma"/>
          <w:bCs/>
          <w:sz w:val="20"/>
          <w:szCs w:val="20"/>
        </w:rPr>
        <w:t>haired conference sessions</w:t>
      </w:r>
    </w:p>
    <w:p w14:paraId="7A8FFB81" w14:textId="77777777" w:rsidR="00235089" w:rsidRDefault="00235089" w:rsidP="00962EA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B08B1D" w14:textId="77777777" w:rsidR="005A7743" w:rsidRDefault="000200D3" w:rsidP="00962EA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  <w:r w:rsidRPr="00036EC6">
        <w:rPr>
          <w:rFonts w:ascii="Tahoma" w:hAnsi="Tahoma" w:cs="Tahoma"/>
          <w:b/>
          <w:bCs/>
          <w:sz w:val="20"/>
          <w:szCs w:val="20"/>
        </w:rPr>
        <w:t>RESEARCH GRANTS:</w:t>
      </w:r>
      <w:r w:rsidR="00771D4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FD585C5" w14:textId="77777777" w:rsidR="005A7743" w:rsidRDefault="005A7743" w:rsidP="00962EA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D798CD2" w14:textId="77777777" w:rsidR="000200D3" w:rsidRPr="005A7743" w:rsidRDefault="00771D4C" w:rsidP="00962EA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88"/>
        <w:jc w:val="both"/>
        <w:rPr>
          <w:rFonts w:ascii="Tahoma" w:hAnsi="Tahoma" w:cs="Tahoma"/>
          <w:sz w:val="20"/>
          <w:szCs w:val="20"/>
        </w:rPr>
      </w:pPr>
      <w:r w:rsidRPr="005A7743">
        <w:rPr>
          <w:rFonts w:ascii="Tahoma" w:hAnsi="Tahoma" w:cs="Tahoma"/>
          <w:bCs/>
          <w:sz w:val="20"/>
          <w:szCs w:val="20"/>
        </w:rPr>
        <w:t>Total of about $500,000 as P.I. and Co-P.I</w:t>
      </w:r>
      <w:r w:rsidR="005A7743">
        <w:rPr>
          <w:rFonts w:ascii="Tahoma" w:hAnsi="Tahoma" w:cs="Tahoma"/>
          <w:bCs/>
          <w:sz w:val="20"/>
          <w:szCs w:val="20"/>
        </w:rPr>
        <w:t>.</w:t>
      </w:r>
    </w:p>
    <w:p w14:paraId="0B1C0063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p w14:paraId="4C47989D" w14:textId="77777777" w:rsidR="000200D3" w:rsidRPr="00036EC6" w:rsidRDefault="000200D3" w:rsidP="000200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Tahoma" w:hAnsi="Tahoma" w:cs="Tahoma"/>
          <w:sz w:val="20"/>
          <w:szCs w:val="20"/>
        </w:rPr>
      </w:pPr>
    </w:p>
    <w:sectPr w:rsidR="000200D3" w:rsidRPr="00036EC6" w:rsidSect="000200D3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F94B" w14:textId="77777777" w:rsidR="001D6624" w:rsidRDefault="001D6624">
      <w:r>
        <w:separator/>
      </w:r>
    </w:p>
  </w:endnote>
  <w:endnote w:type="continuationSeparator" w:id="0">
    <w:p w14:paraId="188532AF" w14:textId="77777777" w:rsidR="001D6624" w:rsidRDefault="001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47D3" w14:textId="77777777" w:rsidR="00725896" w:rsidRDefault="00725896" w:rsidP="000200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315CAA" w14:textId="77777777" w:rsidR="00725896" w:rsidRDefault="00725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6C03" w14:textId="77777777" w:rsidR="00725896" w:rsidRDefault="00725896" w:rsidP="000200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8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2A8AF5" w14:textId="77777777" w:rsidR="00725896" w:rsidRDefault="0072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3E08" w14:textId="77777777" w:rsidR="001D6624" w:rsidRDefault="001D6624">
      <w:r>
        <w:separator/>
      </w:r>
    </w:p>
  </w:footnote>
  <w:footnote w:type="continuationSeparator" w:id="0">
    <w:p w14:paraId="397D601A" w14:textId="77777777" w:rsidR="001D6624" w:rsidRDefault="001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2BF"/>
    <w:multiLevelType w:val="hybridMultilevel"/>
    <w:tmpl w:val="770CAB94"/>
    <w:lvl w:ilvl="0" w:tplc="E52A420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E"/>
    <w:multiLevelType w:val="hybridMultilevel"/>
    <w:tmpl w:val="CA860734"/>
    <w:lvl w:ilvl="0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abstractNum w:abstractNumId="2" w15:restartNumberingAfterBreak="0">
    <w:nsid w:val="0A0D4BB7"/>
    <w:multiLevelType w:val="hybridMultilevel"/>
    <w:tmpl w:val="BD6EDFC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E3F54FF"/>
    <w:multiLevelType w:val="hybridMultilevel"/>
    <w:tmpl w:val="2302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63D9"/>
    <w:multiLevelType w:val="hybridMultilevel"/>
    <w:tmpl w:val="EE2EE85A"/>
    <w:lvl w:ilvl="0" w:tplc="9B9676C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FFC6EC3"/>
    <w:multiLevelType w:val="hybridMultilevel"/>
    <w:tmpl w:val="4266B7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372405B"/>
    <w:multiLevelType w:val="hybridMultilevel"/>
    <w:tmpl w:val="CD40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029E"/>
    <w:multiLevelType w:val="hybridMultilevel"/>
    <w:tmpl w:val="7C7E7C2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6D343DDB"/>
    <w:multiLevelType w:val="hybridMultilevel"/>
    <w:tmpl w:val="8DB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9353">
    <w:abstractNumId w:val="7"/>
  </w:num>
  <w:num w:numId="2" w16cid:durableId="1556312732">
    <w:abstractNumId w:val="4"/>
  </w:num>
  <w:num w:numId="3" w16cid:durableId="235938887">
    <w:abstractNumId w:val="8"/>
  </w:num>
  <w:num w:numId="4" w16cid:durableId="1812013166">
    <w:abstractNumId w:val="5"/>
  </w:num>
  <w:num w:numId="5" w16cid:durableId="1583564726">
    <w:abstractNumId w:val="1"/>
  </w:num>
  <w:num w:numId="6" w16cid:durableId="1474130342">
    <w:abstractNumId w:val="2"/>
  </w:num>
  <w:num w:numId="7" w16cid:durableId="1305232058">
    <w:abstractNumId w:val="6"/>
  </w:num>
  <w:num w:numId="8" w16cid:durableId="168982280">
    <w:abstractNumId w:val="3"/>
  </w:num>
  <w:num w:numId="9" w16cid:durableId="9307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76"/>
    <w:rsid w:val="00001D05"/>
    <w:rsid w:val="000200D3"/>
    <w:rsid w:val="000302C3"/>
    <w:rsid w:val="00034E98"/>
    <w:rsid w:val="00036EC6"/>
    <w:rsid w:val="00044FFD"/>
    <w:rsid w:val="00056736"/>
    <w:rsid w:val="00062EF4"/>
    <w:rsid w:val="000868A8"/>
    <w:rsid w:val="00087B72"/>
    <w:rsid w:val="000A5071"/>
    <w:rsid w:val="000D676B"/>
    <w:rsid w:val="000E1356"/>
    <w:rsid w:val="000E2686"/>
    <w:rsid w:val="000E4517"/>
    <w:rsid w:val="000F2A19"/>
    <w:rsid w:val="000F3ACF"/>
    <w:rsid w:val="00123A27"/>
    <w:rsid w:val="00147A6E"/>
    <w:rsid w:val="00157B45"/>
    <w:rsid w:val="00164EC1"/>
    <w:rsid w:val="0016751F"/>
    <w:rsid w:val="001838F0"/>
    <w:rsid w:val="0019132F"/>
    <w:rsid w:val="001A061D"/>
    <w:rsid w:val="001B1A36"/>
    <w:rsid w:val="001B65A7"/>
    <w:rsid w:val="001B70C1"/>
    <w:rsid w:val="001D6624"/>
    <w:rsid w:val="001E3268"/>
    <w:rsid w:val="001E3759"/>
    <w:rsid w:val="001F1CAB"/>
    <w:rsid w:val="00235089"/>
    <w:rsid w:val="0024425B"/>
    <w:rsid w:val="00244BE2"/>
    <w:rsid w:val="00263D6D"/>
    <w:rsid w:val="00276908"/>
    <w:rsid w:val="0029710A"/>
    <w:rsid w:val="002A6E02"/>
    <w:rsid w:val="002A6F20"/>
    <w:rsid w:val="002A7CF2"/>
    <w:rsid w:val="002B2E4A"/>
    <w:rsid w:val="002E2737"/>
    <w:rsid w:val="002E45E9"/>
    <w:rsid w:val="00301706"/>
    <w:rsid w:val="00313501"/>
    <w:rsid w:val="00355139"/>
    <w:rsid w:val="00357054"/>
    <w:rsid w:val="0036181F"/>
    <w:rsid w:val="00362877"/>
    <w:rsid w:val="003A56F8"/>
    <w:rsid w:val="003B1BD6"/>
    <w:rsid w:val="003B3684"/>
    <w:rsid w:val="003B4668"/>
    <w:rsid w:val="003C0EB9"/>
    <w:rsid w:val="003F6B14"/>
    <w:rsid w:val="00407EDE"/>
    <w:rsid w:val="004258B5"/>
    <w:rsid w:val="00432C7E"/>
    <w:rsid w:val="004511AB"/>
    <w:rsid w:val="00477418"/>
    <w:rsid w:val="0048623A"/>
    <w:rsid w:val="004B48D1"/>
    <w:rsid w:val="004E2C6D"/>
    <w:rsid w:val="004F39A2"/>
    <w:rsid w:val="004F541C"/>
    <w:rsid w:val="005059D6"/>
    <w:rsid w:val="00522AE8"/>
    <w:rsid w:val="00523DDA"/>
    <w:rsid w:val="0053750F"/>
    <w:rsid w:val="00546402"/>
    <w:rsid w:val="00554D65"/>
    <w:rsid w:val="0059093C"/>
    <w:rsid w:val="005A105D"/>
    <w:rsid w:val="005A459A"/>
    <w:rsid w:val="005A7743"/>
    <w:rsid w:val="005B29C9"/>
    <w:rsid w:val="005C5659"/>
    <w:rsid w:val="005C758F"/>
    <w:rsid w:val="005E7A40"/>
    <w:rsid w:val="005F6940"/>
    <w:rsid w:val="00603712"/>
    <w:rsid w:val="00620A84"/>
    <w:rsid w:val="006257C7"/>
    <w:rsid w:val="00634D15"/>
    <w:rsid w:val="006359FB"/>
    <w:rsid w:val="0065504E"/>
    <w:rsid w:val="00666F6D"/>
    <w:rsid w:val="00670AB2"/>
    <w:rsid w:val="006720DC"/>
    <w:rsid w:val="006769F5"/>
    <w:rsid w:val="006C698B"/>
    <w:rsid w:val="006D3B3D"/>
    <w:rsid w:val="006F5F48"/>
    <w:rsid w:val="00700A7D"/>
    <w:rsid w:val="007036AE"/>
    <w:rsid w:val="00725896"/>
    <w:rsid w:val="0073425D"/>
    <w:rsid w:val="00760870"/>
    <w:rsid w:val="00771D4C"/>
    <w:rsid w:val="00772535"/>
    <w:rsid w:val="00781926"/>
    <w:rsid w:val="00790391"/>
    <w:rsid w:val="00790F7B"/>
    <w:rsid w:val="00794E4A"/>
    <w:rsid w:val="007A3EF5"/>
    <w:rsid w:val="007C2620"/>
    <w:rsid w:val="007D6D5C"/>
    <w:rsid w:val="007E6F14"/>
    <w:rsid w:val="0082171E"/>
    <w:rsid w:val="0083127D"/>
    <w:rsid w:val="00832586"/>
    <w:rsid w:val="00834421"/>
    <w:rsid w:val="0084482B"/>
    <w:rsid w:val="00862EFA"/>
    <w:rsid w:val="00886BFF"/>
    <w:rsid w:val="008B046D"/>
    <w:rsid w:val="008B4CC6"/>
    <w:rsid w:val="008B747C"/>
    <w:rsid w:val="008E7C57"/>
    <w:rsid w:val="009211A8"/>
    <w:rsid w:val="00924CA1"/>
    <w:rsid w:val="00930F18"/>
    <w:rsid w:val="009474F3"/>
    <w:rsid w:val="00955B28"/>
    <w:rsid w:val="00962EAC"/>
    <w:rsid w:val="00966F25"/>
    <w:rsid w:val="00970E32"/>
    <w:rsid w:val="00972263"/>
    <w:rsid w:val="00986C81"/>
    <w:rsid w:val="00992108"/>
    <w:rsid w:val="00996C45"/>
    <w:rsid w:val="009C121B"/>
    <w:rsid w:val="009E353F"/>
    <w:rsid w:val="009E4FCA"/>
    <w:rsid w:val="009E5A5D"/>
    <w:rsid w:val="009F327C"/>
    <w:rsid w:val="00A046C9"/>
    <w:rsid w:val="00A17585"/>
    <w:rsid w:val="00A17717"/>
    <w:rsid w:val="00A26C3E"/>
    <w:rsid w:val="00A30179"/>
    <w:rsid w:val="00A450B9"/>
    <w:rsid w:val="00A4595A"/>
    <w:rsid w:val="00A47658"/>
    <w:rsid w:val="00A52DBA"/>
    <w:rsid w:val="00A855CE"/>
    <w:rsid w:val="00AC3530"/>
    <w:rsid w:val="00AC7621"/>
    <w:rsid w:val="00AE1960"/>
    <w:rsid w:val="00AF15EA"/>
    <w:rsid w:val="00B11A40"/>
    <w:rsid w:val="00B16928"/>
    <w:rsid w:val="00B26660"/>
    <w:rsid w:val="00B50060"/>
    <w:rsid w:val="00B52CFA"/>
    <w:rsid w:val="00B544F9"/>
    <w:rsid w:val="00B70CFA"/>
    <w:rsid w:val="00B80C02"/>
    <w:rsid w:val="00BA4F19"/>
    <w:rsid w:val="00BE2FB4"/>
    <w:rsid w:val="00C031FE"/>
    <w:rsid w:val="00C04553"/>
    <w:rsid w:val="00C23FD2"/>
    <w:rsid w:val="00C27FF3"/>
    <w:rsid w:val="00C34E23"/>
    <w:rsid w:val="00C37C8A"/>
    <w:rsid w:val="00C37D93"/>
    <w:rsid w:val="00C56C9C"/>
    <w:rsid w:val="00C56F1B"/>
    <w:rsid w:val="00CB42DB"/>
    <w:rsid w:val="00CF43E5"/>
    <w:rsid w:val="00D14AF2"/>
    <w:rsid w:val="00D203D1"/>
    <w:rsid w:val="00D2247C"/>
    <w:rsid w:val="00D239A8"/>
    <w:rsid w:val="00D40165"/>
    <w:rsid w:val="00D46396"/>
    <w:rsid w:val="00D871F7"/>
    <w:rsid w:val="00D95AE4"/>
    <w:rsid w:val="00DA3DBB"/>
    <w:rsid w:val="00DA3E81"/>
    <w:rsid w:val="00DB37EB"/>
    <w:rsid w:val="00DD160B"/>
    <w:rsid w:val="00DD3A76"/>
    <w:rsid w:val="00E03BD5"/>
    <w:rsid w:val="00E354A8"/>
    <w:rsid w:val="00E4181E"/>
    <w:rsid w:val="00E42063"/>
    <w:rsid w:val="00E43A8C"/>
    <w:rsid w:val="00E61D7A"/>
    <w:rsid w:val="00E74B0F"/>
    <w:rsid w:val="00EA2774"/>
    <w:rsid w:val="00EC363A"/>
    <w:rsid w:val="00EC6865"/>
    <w:rsid w:val="00ED17B0"/>
    <w:rsid w:val="00EE0F6B"/>
    <w:rsid w:val="00F20B56"/>
    <w:rsid w:val="00F2582B"/>
    <w:rsid w:val="00F352AE"/>
    <w:rsid w:val="00F35D23"/>
    <w:rsid w:val="00F9388A"/>
    <w:rsid w:val="00FA1266"/>
    <w:rsid w:val="00FA3875"/>
    <w:rsid w:val="00FB3AF5"/>
    <w:rsid w:val="00FC2672"/>
    <w:rsid w:val="00FD664D"/>
    <w:rsid w:val="00FE4E2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45E2E"/>
  <w15:chartTrackingRefBased/>
  <w15:docId w15:val="{1FDB37FB-E058-5040-B160-11D0BF5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D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200D3"/>
    <w:rPr>
      <w:color w:val="0000FF"/>
      <w:u w:val="single"/>
    </w:rPr>
  </w:style>
  <w:style w:type="paragraph" w:styleId="Footer">
    <w:name w:val="footer"/>
    <w:basedOn w:val="Normal"/>
    <w:rsid w:val="000200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00D3"/>
  </w:style>
  <w:style w:type="paragraph" w:styleId="BalloonText">
    <w:name w:val="Balloon Text"/>
    <w:basedOn w:val="Normal"/>
    <w:link w:val="BalloonTextChar"/>
    <w:uiPriority w:val="99"/>
    <w:semiHidden/>
    <w:unhideWhenUsed/>
    <w:rsid w:val="00B54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4F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59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059D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ukhvarsh.jerath@u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7531E2F55E748978C0361ACA30471" ma:contentTypeVersion="14" ma:contentTypeDescription="Create a new document." ma:contentTypeScope="" ma:versionID="680b6eb21b6ddc446bfd053ccba57f12">
  <xsd:schema xmlns:xsd="http://www.w3.org/2001/XMLSchema" xmlns:xs="http://www.w3.org/2001/XMLSchema" xmlns:p="http://schemas.microsoft.com/office/2006/metadata/properties" xmlns:ns3="7556f0bd-b24f-4e16-925c-efcfbc7f348a" xmlns:ns4="be99034d-c165-42cd-9c18-5d3a0f3ba7b5" targetNamespace="http://schemas.microsoft.com/office/2006/metadata/properties" ma:root="true" ma:fieldsID="3fb51eaf48c402fd9e47a653c50d9f23" ns3:_="" ns4:_="">
    <xsd:import namespace="7556f0bd-b24f-4e16-925c-efcfbc7f348a"/>
    <xsd:import namespace="be99034d-c165-42cd-9c18-5d3a0f3ba7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f0bd-b24f-4e16-925c-efcfbc7f3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034d-c165-42cd-9c18-5d3a0f3ba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83106-199D-4761-8200-88387ACA1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6f0bd-b24f-4e16-925c-efcfbc7f348a"/>
    <ds:schemaRef ds:uri="be99034d-c165-42cd-9c18-5d3a0f3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F883A-7176-46B2-BF89-0BE66B833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</vt:lpstr>
    </vt:vector>
  </TitlesOfParts>
  <Company>UND</Company>
  <LinksUpToDate>false</LinksUpToDate>
  <CharactersWithSpaces>6177</CharactersWithSpaces>
  <SharedDoc>false</SharedDoc>
  <HLinks>
    <vt:vector size="6" baseType="variant">
      <vt:variant>
        <vt:i4>1966195</vt:i4>
      </vt:variant>
      <vt:variant>
        <vt:i4>0</vt:i4>
      </vt:variant>
      <vt:variant>
        <vt:i4>0</vt:i4>
      </vt:variant>
      <vt:variant>
        <vt:i4>5</vt:i4>
      </vt:variant>
      <vt:variant>
        <vt:lpwstr>mailto:sukhvarsh.jerath@und.edu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</dc:title>
  <dc:subject/>
  <dc:creator>S. Jerath</dc:creator>
  <cp:keywords/>
  <cp:lastModifiedBy>Chandler, Amy</cp:lastModifiedBy>
  <cp:revision>2</cp:revision>
  <cp:lastPrinted>2022-03-09T20:13:00Z</cp:lastPrinted>
  <dcterms:created xsi:type="dcterms:W3CDTF">2025-04-02T19:21:00Z</dcterms:created>
  <dcterms:modified xsi:type="dcterms:W3CDTF">2025-04-02T19:21:00Z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0x0101000017531E2F55E748978C0361ACA30471</vt:lpwstr>
  </property>
</Properties>
</file>