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8F3B" w14:textId="1A1762A7" w:rsidR="00C20721" w:rsidRDefault="0063431A">
      <w:bookmarkStart w:id="0" w:name="_GoBack"/>
      <w:bookmarkEnd w:id="0"/>
      <w:r>
        <w:t>HARVEY A. GULLICKS, Ph.D., P.E.</w:t>
      </w:r>
    </w:p>
    <w:p w14:paraId="0E306694" w14:textId="14096ED2" w:rsidR="00A722AE" w:rsidRDefault="00A722AE">
      <w:r>
        <w:t>ASSOCIATE PROFESSOR EMERITUS, CIVIL ENGINEERING</w:t>
      </w:r>
      <w:r w:rsidR="00347DE6">
        <w:t xml:space="preserve"> (2016)</w:t>
      </w:r>
    </w:p>
    <w:p w14:paraId="3B4EF577" w14:textId="5F2B9FCF" w:rsidR="0072677F" w:rsidRDefault="0072677F"/>
    <w:p w14:paraId="15C20F5F" w14:textId="67989090" w:rsidR="00411D12" w:rsidRDefault="00411D12">
      <w:r>
        <w:t>LICENSURE:</w:t>
      </w:r>
    </w:p>
    <w:p w14:paraId="62EEDD52" w14:textId="74E91C6A" w:rsidR="007165A6" w:rsidRDefault="007165A6">
      <w:r>
        <w:tab/>
        <w:t>Minnesota, North Dakota, Montana</w:t>
      </w:r>
    </w:p>
    <w:p w14:paraId="6497FF69" w14:textId="7AD9EF66" w:rsidR="000C4F92" w:rsidRDefault="0072677F">
      <w:r>
        <w:t>PRESENT POSITION:</w:t>
      </w:r>
      <w:r w:rsidR="00EC6464">
        <w:tab/>
      </w:r>
    </w:p>
    <w:p w14:paraId="083EF9FA" w14:textId="7529017E" w:rsidR="0008571E" w:rsidRDefault="00EC6464" w:rsidP="0008571E">
      <w:pPr>
        <w:ind w:firstLine="720"/>
      </w:pPr>
      <w:r>
        <w:t>Senior Project Manager</w:t>
      </w:r>
      <w:r w:rsidR="008C2B16">
        <w:t xml:space="preserve"> (2016-present)</w:t>
      </w:r>
    </w:p>
    <w:p w14:paraId="279EB047" w14:textId="4BCC12ED" w:rsidR="0072677F" w:rsidRDefault="00EC6464" w:rsidP="0008571E">
      <w:pPr>
        <w:ind w:firstLine="720"/>
      </w:pPr>
      <w:r>
        <w:t xml:space="preserve">Advanced Engineering and Environmental Services, </w:t>
      </w:r>
      <w:r w:rsidR="000C4F92">
        <w:t>Inc. (AE2S)</w:t>
      </w:r>
    </w:p>
    <w:p w14:paraId="6EFEF6B2" w14:textId="379519F8" w:rsidR="00C611C1" w:rsidRDefault="00E74BCC" w:rsidP="0008571E">
      <w:pPr>
        <w:ind w:firstLine="720"/>
      </w:pPr>
      <w:r>
        <w:t>Expertise: Water and Wastewater Treatment Process</w:t>
      </w:r>
      <w:r w:rsidR="00D36B13">
        <w:t xml:space="preserve"> Design</w:t>
      </w:r>
      <w:r w:rsidR="0026086D">
        <w:t>, Pump Station Design</w:t>
      </w:r>
    </w:p>
    <w:p w14:paraId="2EAB6313" w14:textId="4F2952F7" w:rsidR="0008571E" w:rsidRDefault="009A458B" w:rsidP="0008571E">
      <w:r>
        <w:t>EDUCATIONAL BACKGROUND:</w:t>
      </w:r>
    </w:p>
    <w:p w14:paraId="7F60AC49" w14:textId="6E754438" w:rsidR="009A458B" w:rsidRDefault="009A458B" w:rsidP="0008571E">
      <w:r>
        <w:tab/>
        <w:t>BSCE, University of North Dakota</w:t>
      </w:r>
      <w:r w:rsidR="00E34D32">
        <w:t>, 1976</w:t>
      </w:r>
      <w:r w:rsidR="003C325E">
        <w:t>,</w:t>
      </w:r>
      <w:r w:rsidR="00E34D32">
        <w:t xml:space="preserve"> </w:t>
      </w:r>
      <w:r w:rsidR="00F11D97">
        <w:t>s</w:t>
      </w:r>
      <w:r w:rsidR="00E34D32">
        <w:t>umma cum laude</w:t>
      </w:r>
    </w:p>
    <w:p w14:paraId="11FBA2EF" w14:textId="1D1C5110" w:rsidR="00F11D97" w:rsidRDefault="00F11D97" w:rsidP="0008571E">
      <w:r>
        <w:tab/>
        <w:t>Master</w:t>
      </w:r>
      <w:r w:rsidR="00743B57">
        <w:t xml:space="preserve"> of Engineering, Civil Engineering,</w:t>
      </w:r>
      <w:r w:rsidR="00C07317">
        <w:t xml:space="preserve"> Environmental</w:t>
      </w:r>
      <w:r w:rsidR="006C76B7">
        <w:t>,</w:t>
      </w:r>
      <w:r w:rsidR="00743B57">
        <w:t xml:space="preserve"> University of North Dakota, 1979</w:t>
      </w:r>
    </w:p>
    <w:p w14:paraId="04B1D40A" w14:textId="320B7236" w:rsidR="00D658E6" w:rsidRDefault="00D658E6" w:rsidP="0008571E">
      <w:r>
        <w:tab/>
        <w:t xml:space="preserve">Ph.D., Civil Engineering, </w:t>
      </w:r>
      <w:r w:rsidR="00424368">
        <w:t>Environmental, Iowa State University, 1987</w:t>
      </w:r>
    </w:p>
    <w:p w14:paraId="7C295F59" w14:textId="4AE681FD" w:rsidR="00347DE6" w:rsidRDefault="00C03381" w:rsidP="0008571E">
      <w:r>
        <w:t xml:space="preserve">PREVIOUS </w:t>
      </w:r>
      <w:r w:rsidR="00094799">
        <w:t>PROFESSIONAL EXPERIENCE:</w:t>
      </w:r>
    </w:p>
    <w:p w14:paraId="11E1B750" w14:textId="0E9DDA17" w:rsidR="00094799" w:rsidRDefault="00094799" w:rsidP="0008571E">
      <w:r>
        <w:tab/>
      </w:r>
      <w:r w:rsidR="00BF125A">
        <w:t>1976-1977</w:t>
      </w:r>
      <w:r w:rsidR="00BF125A">
        <w:tab/>
      </w:r>
      <w:r w:rsidR="000C1258">
        <w:t xml:space="preserve">Engineer, </w:t>
      </w:r>
      <w:r w:rsidR="00BF125A">
        <w:t>Union Pacific Railroad</w:t>
      </w:r>
      <w:r w:rsidR="00290122">
        <w:t xml:space="preserve"> Company, Omaha, NE</w:t>
      </w:r>
    </w:p>
    <w:p w14:paraId="6645EFBA" w14:textId="4793A322" w:rsidR="00290122" w:rsidRDefault="00290122" w:rsidP="0008571E">
      <w:r>
        <w:tab/>
      </w:r>
      <w:r w:rsidR="00537273">
        <w:t>1979-1983</w:t>
      </w:r>
      <w:r w:rsidR="00537273">
        <w:tab/>
      </w:r>
      <w:r w:rsidR="000C1258">
        <w:t xml:space="preserve">Engineer, </w:t>
      </w:r>
      <w:r w:rsidR="00537273">
        <w:t>STS, Ltd, Plymouth, MN</w:t>
      </w:r>
    </w:p>
    <w:p w14:paraId="684FDAC9" w14:textId="77777777" w:rsidR="00760864" w:rsidRDefault="00537273" w:rsidP="0008571E">
      <w:r>
        <w:tab/>
      </w:r>
      <w:r w:rsidR="00FB68AD">
        <w:t>1987-1989</w:t>
      </w:r>
      <w:r w:rsidR="003C325E">
        <w:tab/>
      </w:r>
      <w:r w:rsidR="00760864">
        <w:t xml:space="preserve">Project Engineer, </w:t>
      </w:r>
      <w:proofErr w:type="spellStart"/>
      <w:r w:rsidR="00C80AB1">
        <w:t>Veenstra</w:t>
      </w:r>
      <w:proofErr w:type="spellEnd"/>
      <w:r w:rsidR="00C80AB1">
        <w:t xml:space="preserve"> &amp; Kimm</w:t>
      </w:r>
      <w:r w:rsidR="009F3F1B">
        <w:t xml:space="preserve"> Consulting Engineers, Inc., </w:t>
      </w:r>
    </w:p>
    <w:p w14:paraId="0DFE58CC" w14:textId="60D50C90" w:rsidR="00537273" w:rsidRDefault="009F3F1B" w:rsidP="00760864">
      <w:pPr>
        <w:ind w:left="1440" w:firstLine="720"/>
      </w:pPr>
      <w:r>
        <w:t>West Des Moines, IA</w:t>
      </w:r>
    </w:p>
    <w:p w14:paraId="7502C52C" w14:textId="4DE046C7" w:rsidR="009D1E57" w:rsidRDefault="009D1E57" w:rsidP="0008571E">
      <w:r>
        <w:tab/>
        <w:t>1989-1993</w:t>
      </w:r>
      <w:r>
        <w:tab/>
      </w:r>
      <w:r w:rsidR="00FD23A8">
        <w:t xml:space="preserve">Environmental </w:t>
      </w:r>
      <w:r w:rsidR="00802033">
        <w:t xml:space="preserve">Services Manager, </w:t>
      </w:r>
      <w:proofErr w:type="spellStart"/>
      <w:r>
        <w:t>UniField</w:t>
      </w:r>
      <w:proofErr w:type="spellEnd"/>
      <w:r>
        <w:t xml:space="preserve"> Engineering, Inc., </w:t>
      </w:r>
      <w:r w:rsidR="00EC7EA4">
        <w:t>Billings, MT</w:t>
      </w:r>
    </w:p>
    <w:p w14:paraId="5D983091" w14:textId="77777777" w:rsidR="00C14082" w:rsidRDefault="000054C2" w:rsidP="0008571E">
      <w:r>
        <w:tab/>
        <w:t>1993-2016</w:t>
      </w:r>
      <w:r>
        <w:tab/>
        <w:t>Ass</w:t>
      </w:r>
      <w:r w:rsidR="00964E69">
        <w:t xml:space="preserve">ociate Professor of Civil Engineering, University of North Dakota, </w:t>
      </w:r>
    </w:p>
    <w:p w14:paraId="5C2415D9" w14:textId="75834F8D" w:rsidR="000054C2" w:rsidRDefault="00964E69" w:rsidP="00C14082">
      <w:pPr>
        <w:ind w:left="1440" w:firstLine="720"/>
      </w:pPr>
      <w:r>
        <w:t>Grand Forks, ND</w:t>
      </w:r>
    </w:p>
    <w:p w14:paraId="498FD194" w14:textId="7F6EBBDF" w:rsidR="00DB372A" w:rsidRDefault="00091DA0" w:rsidP="00C14082">
      <w:pPr>
        <w:ind w:left="1440" w:firstLine="720"/>
      </w:pPr>
      <w:r>
        <w:t>Main A</w:t>
      </w:r>
      <w:r w:rsidR="000B7369">
        <w:t>ccomplishments:</w:t>
      </w:r>
    </w:p>
    <w:p w14:paraId="449E5B7A" w14:textId="2EBDF870" w:rsidR="000B7369" w:rsidRDefault="000B7369" w:rsidP="00C14082">
      <w:pPr>
        <w:ind w:left="1440" w:firstLine="720"/>
      </w:pPr>
      <w:r>
        <w:tab/>
        <w:t>Research Funding Obtained</w:t>
      </w:r>
      <w:r w:rsidR="00421B22">
        <w:t>:</w:t>
      </w:r>
      <w:r w:rsidR="00C005EC">
        <w:t xml:space="preserve"> Greater than </w:t>
      </w:r>
      <w:r w:rsidR="00823ED9">
        <w:t>$500,000</w:t>
      </w:r>
    </w:p>
    <w:p w14:paraId="4524DB0C" w14:textId="7017BD60" w:rsidR="00823ED9" w:rsidRDefault="00823ED9" w:rsidP="001E67E2">
      <w:pPr>
        <w:ind w:left="2880"/>
      </w:pPr>
      <w:r>
        <w:t xml:space="preserve">Led </w:t>
      </w:r>
      <w:r w:rsidR="00746F58">
        <w:t xml:space="preserve">Distance Engineering </w:t>
      </w:r>
      <w:r w:rsidR="00AF4BD2">
        <w:t>Degree</w:t>
      </w:r>
      <w:r w:rsidR="00746F58">
        <w:t xml:space="preserve"> Program </w:t>
      </w:r>
      <w:r w:rsidR="001E67E2">
        <w:t xml:space="preserve">establishment and </w:t>
      </w:r>
      <w:r w:rsidR="00E36835">
        <w:t xml:space="preserve">distance </w:t>
      </w:r>
      <w:r w:rsidR="001E67E2">
        <w:t xml:space="preserve">student advising </w:t>
      </w:r>
      <w:r w:rsidR="00AF4BD2">
        <w:t>for CE Dept</w:t>
      </w:r>
      <w:r w:rsidR="00575F64">
        <w:t>.</w:t>
      </w:r>
    </w:p>
    <w:p w14:paraId="680D2F38" w14:textId="093DDDCB" w:rsidR="00575F64" w:rsidRDefault="00575F64" w:rsidP="00C14082">
      <w:pPr>
        <w:ind w:left="1440" w:firstLine="720"/>
      </w:pPr>
      <w:r>
        <w:tab/>
        <w:t xml:space="preserve">Expansion of </w:t>
      </w:r>
      <w:r w:rsidR="00004E37">
        <w:t xml:space="preserve">CE Dept. </w:t>
      </w:r>
      <w:r w:rsidR="004859C8">
        <w:t>Graduate Program to include</w:t>
      </w:r>
      <w:r w:rsidR="00C758C6">
        <w:t xml:space="preserve"> </w:t>
      </w:r>
      <w:r w:rsidR="00FE22DB">
        <w:t>M</w:t>
      </w:r>
      <w:r w:rsidR="00004E37">
        <w:t>S</w:t>
      </w:r>
      <w:r w:rsidR="00FE22DB">
        <w:t xml:space="preserve"> and Ph.D.</w:t>
      </w:r>
      <w:r w:rsidR="004859C8">
        <w:t xml:space="preserve"> </w:t>
      </w:r>
    </w:p>
    <w:p w14:paraId="43536E12" w14:textId="34A38245" w:rsidR="00C14082" w:rsidRDefault="00C14082" w:rsidP="00C14082">
      <w:r>
        <w:tab/>
        <w:t>2010-2016</w:t>
      </w:r>
      <w:r>
        <w:tab/>
        <w:t>Chair of Civil Engineering, University of North Dakota</w:t>
      </w:r>
      <w:r w:rsidR="00943C79">
        <w:t>, Grand Forks, ND</w:t>
      </w:r>
    </w:p>
    <w:p w14:paraId="7FC950FA" w14:textId="1B161DDD" w:rsidR="0005316F" w:rsidRDefault="00B41964" w:rsidP="00C14082">
      <w:r>
        <w:t>Ph.D. STUDENTS</w:t>
      </w:r>
      <w:r w:rsidR="00D462AC">
        <w:t xml:space="preserve"> ADVISED:</w:t>
      </w:r>
      <w:r w:rsidR="00D462AC">
        <w:tab/>
        <w:t xml:space="preserve">Raphael </w:t>
      </w:r>
      <w:proofErr w:type="spellStart"/>
      <w:r w:rsidR="00D462AC">
        <w:t>Afonja</w:t>
      </w:r>
      <w:proofErr w:type="spellEnd"/>
      <w:r w:rsidR="00E142E0">
        <w:t>, Ph.D.,</w:t>
      </w:r>
      <w:r w:rsidR="000B66E3">
        <w:t xml:space="preserve"> 2016 </w:t>
      </w:r>
    </w:p>
    <w:p w14:paraId="5AD39A21" w14:textId="35E5803D" w:rsidR="000B66E3" w:rsidRDefault="00F07A08" w:rsidP="00C14082">
      <w:r>
        <w:t>MASTER’S STUDENTS ADVISED:</w:t>
      </w:r>
      <w:r>
        <w:tab/>
        <w:t>22</w:t>
      </w:r>
    </w:p>
    <w:p w14:paraId="40758438" w14:textId="40CF6CFB" w:rsidR="00F07A08" w:rsidRDefault="00A66C17" w:rsidP="00C14082">
      <w:r>
        <w:lastRenderedPageBreak/>
        <w:t>OTHER GRADUATE STUDENT COMMITTEES SERVED:</w:t>
      </w:r>
      <w:r>
        <w:tab/>
        <w:t>9</w:t>
      </w:r>
    </w:p>
    <w:p w14:paraId="6D5C32D5" w14:textId="50C39F31" w:rsidR="00FE41D0" w:rsidRDefault="00222D4C" w:rsidP="00C14082">
      <w:r>
        <w:t xml:space="preserve">SELECTED </w:t>
      </w:r>
      <w:r w:rsidR="00FE41D0">
        <w:t>PUBLICATIONS</w:t>
      </w:r>
      <w:r>
        <w:t>:</w:t>
      </w:r>
    </w:p>
    <w:p w14:paraId="4D89F647" w14:textId="65A187A8" w:rsidR="00222D4C" w:rsidRDefault="00222D4C" w:rsidP="00315F74">
      <w:pPr>
        <w:ind w:left="720"/>
        <w:rPr>
          <w:rFonts w:ascii="Segoe UI" w:hAnsi="Segoe UI" w:cs="Segoe UI"/>
          <w:sz w:val="20"/>
        </w:rPr>
      </w:pPr>
      <w:r>
        <w:rPr>
          <w:rFonts w:ascii="Segoe UI" w:hAnsi="Segoe UI" w:cs="Segoe UI"/>
          <w:sz w:val="20"/>
        </w:rPr>
        <w:t>Evans, E., Ellis, T., &amp; Gullicks, H.A. (accepted 2003).  “Trickling Filter Nitrification Performance Characteristics and Potential of a Full-Scale Municipal Wastewater Treatment Facility” (Paper EE-23316), Journal of Environmental Engineering, American Society of Civil Engineers.</w:t>
      </w:r>
    </w:p>
    <w:p w14:paraId="40B9F2A3" w14:textId="2FDCE00A" w:rsidR="00222D4C" w:rsidRDefault="00222D4C" w:rsidP="00222D4C">
      <w:pPr>
        <w:ind w:left="720"/>
        <w:rPr>
          <w:rFonts w:ascii="Segoe UI" w:hAnsi="Segoe UI" w:cs="Segoe UI"/>
          <w:sz w:val="20"/>
        </w:rPr>
      </w:pPr>
      <w:r>
        <w:rPr>
          <w:rFonts w:ascii="Segoe UI" w:hAnsi="Segoe UI" w:cs="Segoe UI"/>
          <w:sz w:val="20"/>
        </w:rPr>
        <w:t xml:space="preserve">Gullicks, H.A. (2001).  “Bar Graph Water Softening Chemistry for Operators and the Practicing Engineer (a.k.a. Chemistry for Those with Dusty Books),” for distribution to lime softening plant operators and consulting engineers in the upper Midwest.  </w:t>
      </w:r>
    </w:p>
    <w:p w14:paraId="389E1FD2" w14:textId="4781655E" w:rsidR="00222D4C" w:rsidRDefault="008849A3" w:rsidP="00315F74">
      <w:pPr>
        <w:ind w:left="1440"/>
        <w:rPr>
          <w:rFonts w:ascii="Segoe UI" w:hAnsi="Segoe UI" w:cs="Segoe UI"/>
          <w:sz w:val="20"/>
        </w:rPr>
      </w:pPr>
      <w:r>
        <w:rPr>
          <w:rFonts w:ascii="Segoe UI" w:hAnsi="Segoe UI" w:cs="Segoe UI"/>
          <w:sz w:val="20"/>
        </w:rPr>
        <w:t xml:space="preserve">Note: this publication has been used extensively by AE2S to </w:t>
      </w:r>
      <w:r w:rsidR="00E872BD">
        <w:rPr>
          <w:rFonts w:ascii="Segoe UI" w:hAnsi="Segoe UI" w:cs="Segoe UI"/>
          <w:sz w:val="20"/>
        </w:rPr>
        <w:t xml:space="preserve">program </w:t>
      </w:r>
      <w:r w:rsidR="00C05308">
        <w:rPr>
          <w:rFonts w:ascii="Segoe UI" w:hAnsi="Segoe UI" w:cs="Segoe UI"/>
          <w:sz w:val="20"/>
        </w:rPr>
        <w:t>spreadsheets</w:t>
      </w:r>
      <w:r w:rsidR="00C2724E">
        <w:rPr>
          <w:rFonts w:ascii="Segoe UI" w:hAnsi="Segoe UI" w:cs="Segoe UI"/>
          <w:sz w:val="20"/>
        </w:rPr>
        <w:t xml:space="preserve"> related to</w:t>
      </w:r>
      <w:r w:rsidR="00C05308">
        <w:rPr>
          <w:rFonts w:ascii="Segoe UI" w:hAnsi="Segoe UI" w:cs="Segoe UI"/>
          <w:sz w:val="20"/>
        </w:rPr>
        <w:t xml:space="preserve"> </w:t>
      </w:r>
      <w:r w:rsidR="00E872BD">
        <w:rPr>
          <w:rFonts w:ascii="Segoe UI" w:hAnsi="Segoe UI" w:cs="Segoe UI"/>
          <w:sz w:val="20"/>
        </w:rPr>
        <w:t>chemical additions for water treatment plant control systems.</w:t>
      </w:r>
    </w:p>
    <w:p w14:paraId="606F4403" w14:textId="11BC03B3" w:rsidR="00222D4C" w:rsidRDefault="00222D4C" w:rsidP="00315F74">
      <w:pPr>
        <w:ind w:left="720"/>
        <w:rPr>
          <w:rFonts w:ascii="Segoe UI" w:hAnsi="Segoe UI" w:cs="Segoe UI"/>
          <w:sz w:val="20"/>
        </w:rPr>
      </w:pPr>
      <w:r>
        <w:rPr>
          <w:rFonts w:ascii="Segoe UI" w:hAnsi="Segoe UI" w:cs="Segoe UI"/>
          <w:sz w:val="20"/>
        </w:rPr>
        <w:t xml:space="preserve">Gullicks, H.A. &amp; </w:t>
      </w:r>
      <w:proofErr w:type="spellStart"/>
      <w:r>
        <w:rPr>
          <w:rFonts w:ascii="Segoe UI" w:hAnsi="Segoe UI" w:cs="Segoe UI"/>
          <w:sz w:val="20"/>
        </w:rPr>
        <w:t>Cleasby</w:t>
      </w:r>
      <w:proofErr w:type="spellEnd"/>
      <w:r>
        <w:rPr>
          <w:rFonts w:ascii="Segoe UI" w:hAnsi="Segoe UI" w:cs="Segoe UI"/>
          <w:sz w:val="20"/>
        </w:rPr>
        <w:t xml:space="preserve">, J.L. (1993).  "Closure to Discussion of: Nitrification Performance of a Pilot-Scale Trickling Filter, H.A. Gullicks, J.L. </w:t>
      </w:r>
      <w:proofErr w:type="spellStart"/>
      <w:r>
        <w:rPr>
          <w:rFonts w:ascii="Segoe UI" w:hAnsi="Segoe UI" w:cs="Segoe UI"/>
          <w:sz w:val="20"/>
        </w:rPr>
        <w:t>Cleasby</w:t>
      </w:r>
      <w:proofErr w:type="spellEnd"/>
      <w:r>
        <w:rPr>
          <w:rFonts w:ascii="Segoe UI" w:hAnsi="Segoe UI" w:cs="Segoe UI"/>
          <w:sz w:val="20"/>
        </w:rPr>
        <w:t xml:space="preserve">, 62, 40 (1990), and Cold-Climate Nitrifying Biofilters:  Design and Operation Considerations, H.A. Gullicks, J.L. </w:t>
      </w:r>
      <w:proofErr w:type="spellStart"/>
      <w:r>
        <w:rPr>
          <w:rFonts w:ascii="Segoe UI" w:hAnsi="Segoe UI" w:cs="Segoe UI"/>
          <w:sz w:val="20"/>
        </w:rPr>
        <w:t>Cleasby</w:t>
      </w:r>
      <w:proofErr w:type="spellEnd"/>
      <w:r>
        <w:rPr>
          <w:rFonts w:ascii="Segoe UI" w:hAnsi="Segoe UI" w:cs="Segoe UI"/>
          <w:sz w:val="20"/>
        </w:rPr>
        <w:t>, 62, 50 (1990); Discussion by B.E. Logan, D.S. Parker, 62, 933 (1990)," Water Environment Research, 65, 900.</w:t>
      </w:r>
    </w:p>
    <w:p w14:paraId="03757E43" w14:textId="25D86F93" w:rsidR="00222D4C" w:rsidRDefault="00222D4C" w:rsidP="00315F74">
      <w:pPr>
        <w:ind w:left="720"/>
        <w:rPr>
          <w:rFonts w:ascii="Segoe UI" w:hAnsi="Segoe UI" w:cs="Segoe UI"/>
          <w:sz w:val="20"/>
        </w:rPr>
      </w:pPr>
      <w:r>
        <w:rPr>
          <w:rFonts w:ascii="Segoe UI" w:hAnsi="Segoe UI" w:cs="Segoe UI"/>
          <w:sz w:val="20"/>
        </w:rPr>
        <w:t xml:space="preserve">Gullicks, H.A. &amp; </w:t>
      </w:r>
      <w:proofErr w:type="spellStart"/>
      <w:r>
        <w:rPr>
          <w:rFonts w:ascii="Segoe UI" w:hAnsi="Segoe UI" w:cs="Segoe UI"/>
          <w:sz w:val="20"/>
        </w:rPr>
        <w:t>Cleasby</w:t>
      </w:r>
      <w:proofErr w:type="spellEnd"/>
      <w:r>
        <w:rPr>
          <w:rFonts w:ascii="Segoe UI" w:hAnsi="Segoe UI" w:cs="Segoe UI"/>
          <w:sz w:val="20"/>
        </w:rPr>
        <w:t>, J.L. (1990).  "Cold-Climate Nitrifying Biofilters:  Design and Operation Considerations,</w:t>
      </w:r>
      <w:proofErr w:type="gramStart"/>
      <w:r>
        <w:rPr>
          <w:rFonts w:ascii="Segoe UI" w:hAnsi="Segoe UI" w:cs="Segoe UI"/>
          <w:sz w:val="20"/>
        </w:rPr>
        <w:t>"  Journal</w:t>
      </w:r>
      <w:proofErr w:type="gramEnd"/>
      <w:r>
        <w:rPr>
          <w:rFonts w:ascii="Segoe UI" w:hAnsi="Segoe UI" w:cs="Segoe UI"/>
          <w:sz w:val="20"/>
        </w:rPr>
        <w:t xml:space="preserve"> Water Pollution Control Federation, 62, 50.</w:t>
      </w:r>
    </w:p>
    <w:p w14:paraId="4AC28F16" w14:textId="4E04F279" w:rsidR="00222D4C" w:rsidRDefault="00222D4C" w:rsidP="00315F74">
      <w:pPr>
        <w:ind w:left="720"/>
        <w:rPr>
          <w:rFonts w:ascii="Segoe UI" w:hAnsi="Segoe UI" w:cs="Segoe UI"/>
          <w:sz w:val="20"/>
        </w:rPr>
      </w:pPr>
      <w:r>
        <w:rPr>
          <w:rFonts w:ascii="Segoe UI" w:hAnsi="Segoe UI" w:cs="Segoe UI"/>
          <w:sz w:val="20"/>
        </w:rPr>
        <w:t xml:space="preserve">Gullicks, H.A. &amp; </w:t>
      </w:r>
      <w:proofErr w:type="spellStart"/>
      <w:r>
        <w:rPr>
          <w:rFonts w:ascii="Segoe UI" w:hAnsi="Segoe UI" w:cs="Segoe UI"/>
          <w:sz w:val="20"/>
        </w:rPr>
        <w:t>Cleasby</w:t>
      </w:r>
      <w:proofErr w:type="spellEnd"/>
      <w:r>
        <w:rPr>
          <w:rFonts w:ascii="Segoe UI" w:hAnsi="Segoe UI" w:cs="Segoe UI"/>
          <w:sz w:val="20"/>
        </w:rPr>
        <w:t>, J.L. (1990).  "Nitrification Performance of a Pilot-Scale Trickling Filter,</w:t>
      </w:r>
      <w:proofErr w:type="gramStart"/>
      <w:r>
        <w:rPr>
          <w:rFonts w:ascii="Segoe UI" w:hAnsi="Segoe UI" w:cs="Segoe UI"/>
          <w:sz w:val="20"/>
        </w:rPr>
        <w:t>"  Journal</w:t>
      </w:r>
      <w:proofErr w:type="gramEnd"/>
      <w:r>
        <w:rPr>
          <w:rFonts w:ascii="Segoe UI" w:hAnsi="Segoe UI" w:cs="Segoe UI"/>
          <w:sz w:val="20"/>
        </w:rPr>
        <w:t xml:space="preserve"> Water Pollution Control Federation, 62, 40.</w:t>
      </w:r>
    </w:p>
    <w:p w14:paraId="5E176FBE" w14:textId="0DE4D0F2" w:rsidR="00FE41D0" w:rsidRPr="0078705A" w:rsidRDefault="00222D4C" w:rsidP="0078705A">
      <w:pPr>
        <w:ind w:left="720"/>
        <w:rPr>
          <w:rFonts w:ascii="Segoe UI" w:hAnsi="Segoe UI" w:cs="Segoe UI"/>
          <w:b/>
          <w:sz w:val="20"/>
        </w:rPr>
      </w:pPr>
      <w:r>
        <w:rPr>
          <w:rFonts w:ascii="Segoe UI" w:hAnsi="Segoe UI" w:cs="Segoe UI"/>
          <w:sz w:val="20"/>
        </w:rPr>
        <w:t xml:space="preserve">Gullicks, H.A. &amp; </w:t>
      </w:r>
      <w:proofErr w:type="spellStart"/>
      <w:r>
        <w:rPr>
          <w:rFonts w:ascii="Segoe UI" w:hAnsi="Segoe UI" w:cs="Segoe UI"/>
          <w:sz w:val="20"/>
        </w:rPr>
        <w:t>Cleasby</w:t>
      </w:r>
      <w:proofErr w:type="spellEnd"/>
      <w:r>
        <w:rPr>
          <w:rFonts w:ascii="Segoe UI" w:hAnsi="Segoe UI" w:cs="Segoe UI"/>
          <w:sz w:val="20"/>
        </w:rPr>
        <w:t>, J.L. (1986).  "Design of Trickling Filter Nitrification Towers,</w:t>
      </w:r>
      <w:proofErr w:type="gramStart"/>
      <w:r>
        <w:rPr>
          <w:rFonts w:ascii="Segoe UI" w:hAnsi="Segoe UI" w:cs="Segoe UI"/>
          <w:sz w:val="20"/>
        </w:rPr>
        <w:t>"  "</w:t>
      </w:r>
      <w:proofErr w:type="gramEnd"/>
      <w:r>
        <w:rPr>
          <w:rFonts w:ascii="Segoe UI" w:hAnsi="Segoe UI" w:cs="Segoe UI"/>
          <w:sz w:val="20"/>
        </w:rPr>
        <w:t>Journal Water Pollution Control Federation, 58, 60.</w:t>
      </w:r>
    </w:p>
    <w:p w14:paraId="7094BEB6" w14:textId="0516FDE8" w:rsidR="00DB014B" w:rsidRDefault="00CB282D" w:rsidP="00C14082">
      <w:r>
        <w:t xml:space="preserve">SPECIAL </w:t>
      </w:r>
      <w:r w:rsidR="00196142">
        <w:t>AWARDS:</w:t>
      </w:r>
    </w:p>
    <w:p w14:paraId="177D37D1" w14:textId="77777777" w:rsidR="009F0BBB" w:rsidRDefault="00EC32E6" w:rsidP="004B0A49">
      <w:r>
        <w:tab/>
      </w:r>
      <w:r w:rsidR="00637383">
        <w:t xml:space="preserve">OFFICIAL </w:t>
      </w:r>
      <w:r w:rsidR="001474C0">
        <w:t xml:space="preserve">PROCLAMATION AND </w:t>
      </w:r>
      <w:r w:rsidR="0016523C">
        <w:t xml:space="preserve">CERTIFICATE OF </w:t>
      </w:r>
      <w:r w:rsidR="00637383">
        <w:t>COMMENDATION</w:t>
      </w:r>
      <w:r w:rsidR="001E18E0">
        <w:t xml:space="preserve">, </w:t>
      </w:r>
      <w:r w:rsidR="0016523C">
        <w:t>CITY OF AMES, IA,</w:t>
      </w:r>
      <w:r w:rsidR="001E18E0">
        <w:t xml:space="preserve"> 1989</w:t>
      </w:r>
      <w:r w:rsidR="0016523C">
        <w:t xml:space="preserve"> </w:t>
      </w:r>
    </w:p>
    <w:p w14:paraId="741977D6" w14:textId="20D20E94" w:rsidR="00502952" w:rsidRDefault="0016523C" w:rsidP="006311A3">
      <w:pPr>
        <w:ind w:left="1440"/>
      </w:pPr>
      <w:r>
        <w:t xml:space="preserve">FOR </w:t>
      </w:r>
      <w:r w:rsidR="00481785">
        <w:t>ENGINEERING CONTRIBUTIONS</w:t>
      </w:r>
      <w:r w:rsidR="00A53C4C">
        <w:t xml:space="preserve"> RESULTING IN $900,000 </w:t>
      </w:r>
      <w:r w:rsidR="0003574E">
        <w:t xml:space="preserve">CONSTRUCTION COST SAVINGS </w:t>
      </w:r>
      <w:r w:rsidR="004B0A49">
        <w:t xml:space="preserve">ASSOCIATED WITH CITY’S </w:t>
      </w:r>
      <w:r w:rsidR="00D57DCA">
        <w:t>TRICKLING FILTER SOLIDS CONTACT</w:t>
      </w:r>
      <w:r w:rsidR="004B0A49">
        <w:t xml:space="preserve"> WASTEWATER TREATMENT PLANT.</w:t>
      </w:r>
      <w:r w:rsidR="0003574E">
        <w:t xml:space="preserve"> </w:t>
      </w:r>
    </w:p>
    <w:p w14:paraId="35889A4A" w14:textId="6C0417FF" w:rsidR="00EC32E6" w:rsidRDefault="00EC32E6" w:rsidP="00637383">
      <w:pPr>
        <w:ind w:firstLine="720"/>
      </w:pPr>
      <w:r>
        <w:t>UND NORTH DAKOTA SPIRIT FACULTY ACHIEVEMENT AWARD</w:t>
      </w:r>
      <w:r w:rsidR="00DB7A52">
        <w:t xml:space="preserve"> 2012</w:t>
      </w:r>
    </w:p>
    <w:p w14:paraId="20DCB3ED" w14:textId="729BACE5" w:rsidR="0063431A" w:rsidRDefault="0063431A"/>
    <w:sectPr w:rsidR="00634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1A"/>
    <w:rsid w:val="00004E37"/>
    <w:rsid w:val="000054C2"/>
    <w:rsid w:val="0003574E"/>
    <w:rsid w:val="0005316F"/>
    <w:rsid w:val="0008571E"/>
    <w:rsid w:val="00091DA0"/>
    <w:rsid w:val="00094799"/>
    <w:rsid w:val="000A6231"/>
    <w:rsid w:val="000B66E3"/>
    <w:rsid w:val="000B7369"/>
    <w:rsid w:val="000C1258"/>
    <w:rsid w:val="000C4F92"/>
    <w:rsid w:val="001474C0"/>
    <w:rsid w:val="0016523C"/>
    <w:rsid w:val="00196142"/>
    <w:rsid w:val="001E18E0"/>
    <w:rsid w:val="001E67E2"/>
    <w:rsid w:val="00222D4C"/>
    <w:rsid w:val="0026086D"/>
    <w:rsid w:val="00290122"/>
    <w:rsid w:val="00315F74"/>
    <w:rsid w:val="00347DE6"/>
    <w:rsid w:val="003C325E"/>
    <w:rsid w:val="003D431C"/>
    <w:rsid w:val="00411D12"/>
    <w:rsid w:val="00413F43"/>
    <w:rsid w:val="00421B22"/>
    <w:rsid w:val="00424368"/>
    <w:rsid w:val="00481785"/>
    <w:rsid w:val="004859C8"/>
    <w:rsid w:val="004B0A49"/>
    <w:rsid w:val="00502952"/>
    <w:rsid w:val="00527601"/>
    <w:rsid w:val="00537273"/>
    <w:rsid w:val="00575F64"/>
    <w:rsid w:val="0060028A"/>
    <w:rsid w:val="00622058"/>
    <w:rsid w:val="006311A3"/>
    <w:rsid w:val="0063431A"/>
    <w:rsid w:val="00637383"/>
    <w:rsid w:val="006C76B7"/>
    <w:rsid w:val="007165A6"/>
    <w:rsid w:val="0072677F"/>
    <w:rsid w:val="00743B57"/>
    <w:rsid w:val="00746F58"/>
    <w:rsid w:val="00760864"/>
    <w:rsid w:val="0078705A"/>
    <w:rsid w:val="00802033"/>
    <w:rsid w:val="00823ED9"/>
    <w:rsid w:val="008849A3"/>
    <w:rsid w:val="008C2B16"/>
    <w:rsid w:val="00943C79"/>
    <w:rsid w:val="00964E69"/>
    <w:rsid w:val="009766DB"/>
    <w:rsid w:val="009A458B"/>
    <w:rsid w:val="009D1E57"/>
    <w:rsid w:val="009F0BBB"/>
    <w:rsid w:val="009F3F1B"/>
    <w:rsid w:val="00A53C4C"/>
    <w:rsid w:val="00A66C17"/>
    <w:rsid w:val="00A722AE"/>
    <w:rsid w:val="00AF4BD2"/>
    <w:rsid w:val="00B41964"/>
    <w:rsid w:val="00BF125A"/>
    <w:rsid w:val="00C005EC"/>
    <w:rsid w:val="00C03381"/>
    <w:rsid w:val="00C05308"/>
    <w:rsid w:val="00C07317"/>
    <w:rsid w:val="00C14082"/>
    <w:rsid w:val="00C2724E"/>
    <w:rsid w:val="00C611C1"/>
    <w:rsid w:val="00C61B43"/>
    <w:rsid w:val="00C758C6"/>
    <w:rsid w:val="00C80AB1"/>
    <w:rsid w:val="00CB282D"/>
    <w:rsid w:val="00CF62D6"/>
    <w:rsid w:val="00D36B13"/>
    <w:rsid w:val="00D462AC"/>
    <w:rsid w:val="00D57DCA"/>
    <w:rsid w:val="00D658E6"/>
    <w:rsid w:val="00DB014B"/>
    <w:rsid w:val="00DB372A"/>
    <w:rsid w:val="00DB7A52"/>
    <w:rsid w:val="00E142E0"/>
    <w:rsid w:val="00E34D32"/>
    <w:rsid w:val="00E36835"/>
    <w:rsid w:val="00E74BCC"/>
    <w:rsid w:val="00E872BD"/>
    <w:rsid w:val="00EC32E6"/>
    <w:rsid w:val="00EC6464"/>
    <w:rsid w:val="00EC7EA4"/>
    <w:rsid w:val="00F07A08"/>
    <w:rsid w:val="00F11D97"/>
    <w:rsid w:val="00FB68AD"/>
    <w:rsid w:val="00FD23A8"/>
    <w:rsid w:val="00FE22DB"/>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084"/>
  <w15:chartTrackingRefBased/>
  <w15:docId w15:val="{4EFA7642-A883-4F30-AEF7-D1EC688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7531E2F55E748978C0361ACA30471" ma:contentTypeVersion="14" ma:contentTypeDescription="Create a new document." ma:contentTypeScope="" ma:versionID="680b6eb21b6ddc446bfd053ccba57f12">
  <xsd:schema xmlns:xsd="http://www.w3.org/2001/XMLSchema" xmlns:xs="http://www.w3.org/2001/XMLSchema" xmlns:p="http://schemas.microsoft.com/office/2006/metadata/properties" xmlns:ns3="7556f0bd-b24f-4e16-925c-efcfbc7f348a" xmlns:ns4="be99034d-c165-42cd-9c18-5d3a0f3ba7b5" targetNamespace="http://schemas.microsoft.com/office/2006/metadata/properties" ma:root="true" ma:fieldsID="3fb51eaf48c402fd9e47a653c50d9f23" ns3:_="" ns4:_="">
    <xsd:import namespace="7556f0bd-b24f-4e16-925c-efcfbc7f348a"/>
    <xsd:import namespace="be99034d-c165-42cd-9c18-5d3a0f3ba7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6f0bd-b24f-4e16-925c-efcfbc7f3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9034d-c165-42cd-9c18-5d3a0f3ba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F2F8-E537-4489-B4BD-3A38EAA77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6f0bd-b24f-4e16-925c-efcfbc7f348a"/>
    <ds:schemaRef ds:uri="be99034d-c165-42cd-9c18-5d3a0f3ba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2060F-17AD-4946-A794-5DBFEB607E60}">
  <ds:schemaRefs>
    <ds:schemaRef ds:uri="http://schemas.microsoft.com/sharepoint/v3/contenttype/forms"/>
  </ds:schemaRefs>
</ds:datastoreItem>
</file>

<file path=customXml/itemProps3.xml><?xml version="1.0" encoding="utf-8"?>
<ds:datastoreItem xmlns:ds="http://schemas.openxmlformats.org/officeDocument/2006/customXml" ds:itemID="{54677341-901D-4A29-B78A-A4675E0A713C}">
  <ds:schemaRefs>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7556f0bd-b24f-4e16-925c-efcfbc7f348a"/>
    <ds:schemaRef ds:uri="http://schemas.openxmlformats.org/package/2006/metadata/core-properties"/>
    <ds:schemaRef ds:uri="be99034d-c165-42cd-9c18-5d3a0f3ba7b5"/>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Gullicks</dc:creator>
  <cp:keywords/>
  <dc:description/>
  <cp:lastModifiedBy>Gedafa, Daba</cp:lastModifiedBy>
  <cp:revision>2</cp:revision>
  <dcterms:created xsi:type="dcterms:W3CDTF">2022-03-24T19:31:00Z</dcterms:created>
  <dcterms:modified xsi:type="dcterms:W3CDTF">2022-03-24T19:31:00Z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0x0101000017531E2F55E748978C0361ACA30471</vt:lpwstr>
  </property>
</Properties>
</file>